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5328CA">
      <w:pPr>
        <w:pStyle w:val="Heading3nonumbering"/>
      </w:pPr>
      <w:r>
        <w:t>GROUP —</w:t>
      </w:r>
      <w:r w:rsidR="00A938A1">
        <w:t>PROJECT MANAG</w:t>
      </w:r>
      <w:r w:rsidR="00181353">
        <w:t>E</w:t>
      </w:r>
      <w:r w:rsidR="00A938A1">
        <w:t>MENT</w:t>
      </w:r>
      <w:bookmarkStart w:id="0" w:name="_GoBack"/>
      <w:bookmarkEnd w:id="0"/>
    </w:p>
    <w:p w:rsidR="00032EFA" w:rsidRPr="00501318" w:rsidRDefault="00181353" w:rsidP="00FA79D2">
      <w:pPr>
        <w:pStyle w:val="Heading2nonumbering"/>
      </w:pPr>
      <w:r>
        <w:t>PM-</w:t>
      </w:r>
      <w:r w:rsidR="007E2D26">
        <w:t>7 AWP Champion/Manager</w:t>
      </w:r>
      <w:r w:rsidR="00A938A1">
        <w:t xml:space="preserve"> </w:t>
      </w:r>
    </w:p>
    <w:p w:rsidR="00DC46D9" w:rsidRPr="004D6DE1" w:rsidRDefault="00567C69" w:rsidP="00FA79D2">
      <w:pPr>
        <w:pStyle w:val="Heading2nonumbering"/>
      </w:pPr>
      <w:r>
        <w:t>Sample Job Description</w:t>
      </w:r>
    </w:p>
    <w:p w:rsidR="00450617" w:rsidRPr="003F70D9" w:rsidRDefault="00A6068E" w:rsidP="00FA79D2">
      <w:pPr>
        <w:spacing w:before="120" w:after="120"/>
        <w:ind w:left="850"/>
      </w:pPr>
      <w:r w:rsidRPr="003F70D9">
        <w:t xml:space="preserve">Job Title: </w:t>
      </w:r>
      <w:r w:rsidRPr="003F70D9">
        <w:tab/>
      </w:r>
      <w:r w:rsidRPr="003F70D9">
        <w:tab/>
      </w:r>
      <w:r w:rsidR="007E2D26">
        <w:t>AWP Champion/Manager</w:t>
      </w:r>
      <w:r w:rsidR="00A938A1">
        <w:t xml:space="preserve"> </w:t>
      </w:r>
    </w:p>
    <w:p w:rsidR="00D64193" w:rsidRPr="003F70D9" w:rsidRDefault="00A6068E" w:rsidP="00FA79D2">
      <w:pPr>
        <w:spacing w:before="120" w:after="120"/>
        <w:ind w:left="850"/>
      </w:pPr>
      <w:r w:rsidRPr="003F70D9">
        <w:t xml:space="preserve">Reports to: </w:t>
      </w:r>
      <w:r w:rsidRPr="003F70D9">
        <w:tab/>
      </w:r>
      <w:r w:rsidRPr="003F70D9">
        <w:tab/>
      </w:r>
      <w:r w:rsidR="00181353">
        <w:t>Project</w:t>
      </w:r>
      <w:r w:rsidR="00302680" w:rsidRPr="003F70D9">
        <w:t xml:space="preserve"> Manager</w:t>
      </w:r>
      <w:r w:rsidR="00D64193">
        <w:t xml:space="preserve"> </w:t>
      </w:r>
    </w:p>
    <w:p w:rsidR="00A6068E" w:rsidRPr="003F70D9" w:rsidRDefault="00A6068E" w:rsidP="00FA79D2">
      <w:pPr>
        <w:spacing w:before="120" w:after="120"/>
        <w:ind w:left="850"/>
      </w:pPr>
      <w:r w:rsidRPr="003F70D9">
        <w:t>Prepared by:</w:t>
      </w:r>
    </w:p>
    <w:p w:rsidR="00A6068E" w:rsidRPr="003F70D9" w:rsidRDefault="00A6068E" w:rsidP="00FA79D2">
      <w:pPr>
        <w:spacing w:before="120" w:after="120"/>
        <w:ind w:left="850"/>
      </w:pPr>
      <w:r w:rsidRPr="003F70D9">
        <w:t>Prepared Date:</w:t>
      </w:r>
    </w:p>
    <w:p w:rsidR="00A6068E" w:rsidRPr="003F70D9" w:rsidRDefault="00A6068E" w:rsidP="00FA79D2">
      <w:pPr>
        <w:spacing w:before="120" w:after="120"/>
        <w:ind w:left="850"/>
      </w:pPr>
      <w:r w:rsidRPr="003F70D9">
        <w:t>Approved by:</w:t>
      </w:r>
    </w:p>
    <w:p w:rsidR="00A6068E" w:rsidRPr="003F70D9" w:rsidRDefault="00A6068E" w:rsidP="00FA79D2">
      <w:pPr>
        <w:spacing w:before="120" w:after="120"/>
        <w:ind w:left="850"/>
      </w:pPr>
      <w:r w:rsidRPr="003F70D9">
        <w:t>Approval Date:</w:t>
      </w:r>
    </w:p>
    <w:p w:rsidR="00205B81" w:rsidRPr="00537D79" w:rsidRDefault="00A6068E" w:rsidP="00B13521">
      <w:pPr>
        <w:pStyle w:val="Heading2nonumbering"/>
      </w:pPr>
      <w:r w:rsidRPr="00A6068E">
        <w:t>Summary</w:t>
      </w:r>
    </w:p>
    <w:p w:rsidR="007E2D26" w:rsidRPr="00FA79D2" w:rsidRDefault="007E2D26" w:rsidP="00B13521">
      <w:r w:rsidRPr="00FA79D2">
        <w:t>This position must be a senior member of the project organization who has the mandate and authority to ensure that all stakeholders reporting to the PMT comply with the AWP Strategy for the project.</w:t>
      </w:r>
    </w:p>
    <w:p w:rsidR="007E2D26" w:rsidRPr="00FA79D2" w:rsidRDefault="007E2D26" w:rsidP="00B13521">
      <w:r w:rsidRPr="00FA79D2">
        <w:t>This organizational role may be a new position or alternately be covered by ensuring that an existing senior member of the organization takes on the associated roles and responsibilities required.</w:t>
      </w:r>
    </w:p>
    <w:p w:rsidR="00A6068E" w:rsidRPr="00E357A5" w:rsidRDefault="00A6068E" w:rsidP="00B13521">
      <w:pPr>
        <w:pStyle w:val="Heading2nonumbering"/>
      </w:pPr>
      <w:r w:rsidRPr="00E357A5">
        <w:t xml:space="preserve">Essential Duties (Roles and Responsibilities) </w:t>
      </w:r>
    </w:p>
    <w:p w:rsidR="007E2D26" w:rsidRPr="007E2D26" w:rsidRDefault="007E2D26" w:rsidP="00B13521">
      <w:pPr>
        <w:pStyle w:val="ListParagraph"/>
        <w:numPr>
          <w:ilvl w:val="0"/>
          <w:numId w:val="12"/>
        </w:numPr>
      </w:pPr>
      <w:r w:rsidRPr="007E2D26">
        <w:t>Ensure all contracts include terms and conditions that will ensure compliance with the AWP strategy for the project.</w:t>
      </w:r>
    </w:p>
    <w:p w:rsidR="007E2D26" w:rsidRPr="007E2D26" w:rsidRDefault="007E2D26" w:rsidP="00B13521">
      <w:pPr>
        <w:pStyle w:val="ListParagraph"/>
        <w:numPr>
          <w:ilvl w:val="0"/>
          <w:numId w:val="12"/>
        </w:numPr>
      </w:pPr>
      <w:r w:rsidRPr="007E2D26">
        <w:t xml:space="preserve">Lead the Change Management involved with implementing the AWP strategy. </w:t>
      </w:r>
    </w:p>
    <w:p w:rsidR="007E2D26" w:rsidRPr="007E2D26" w:rsidRDefault="007E2D26" w:rsidP="00B13521">
      <w:pPr>
        <w:pStyle w:val="ListParagraph"/>
        <w:numPr>
          <w:ilvl w:val="0"/>
          <w:numId w:val="12"/>
        </w:numPr>
      </w:pPr>
      <w:r w:rsidRPr="007E2D26">
        <w:t>Report to Project Manager on status of stakeholder alignment and any necessary actions needed for improvement.</w:t>
      </w:r>
    </w:p>
    <w:p w:rsidR="007E2D26" w:rsidRPr="007E2D26" w:rsidRDefault="007E2D26" w:rsidP="00B13521">
      <w:pPr>
        <w:pStyle w:val="ListParagraph"/>
        <w:numPr>
          <w:ilvl w:val="0"/>
          <w:numId w:val="12"/>
        </w:numPr>
      </w:pPr>
      <w:r w:rsidRPr="007E2D26">
        <w:lastRenderedPageBreak/>
        <w:t>Be active participant and supporter for the AWP Strategy and fully understand the responsibilities matrix to successfully implement this strategy.</w:t>
      </w:r>
    </w:p>
    <w:p w:rsidR="007E2D26" w:rsidRPr="007E2D26" w:rsidRDefault="007E2D26" w:rsidP="00B13521">
      <w:pPr>
        <w:pStyle w:val="ListParagraph"/>
        <w:numPr>
          <w:ilvl w:val="0"/>
          <w:numId w:val="12"/>
        </w:numPr>
      </w:pPr>
      <w:r w:rsidRPr="007E2D26">
        <w:t>Responsible for development and implementation of the AWP communication and training plan.</w:t>
      </w:r>
    </w:p>
    <w:p w:rsidR="004970B9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</w:pPr>
    </w:p>
    <w:p w:rsidR="004970B9" w:rsidRPr="0062604E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  <w:sectPr w:rsidR="004970B9" w:rsidRPr="0062604E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D64193">
      <w:pPr>
        <w:pStyle w:val="NormalIndented"/>
        <w:spacing w:before="0" w:after="0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C9" w:rsidRDefault="009138C9" w:rsidP="005F56EE">
      <w:pPr>
        <w:spacing w:after="0" w:line="240" w:lineRule="auto"/>
      </w:pPr>
      <w:r>
        <w:separator/>
      </w:r>
    </w:p>
  </w:endnote>
  <w:endnote w:type="continuationSeparator" w:id="0">
    <w:p w:rsidR="009138C9" w:rsidRDefault="009138C9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5A42E8">
      <w:rPr>
        <w:noProof/>
        <w:sz w:val="18"/>
      </w:rPr>
      <w:t xml:space="preserve"> PM AWP Champion_Mgr.docx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5328CA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5328CA">
                  <w:rPr>
                    <w:b/>
                    <w:noProof/>
                    <w:sz w:val="18"/>
                  </w:rPr>
                  <w:t>2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1F3CE4">
      <w:rPr>
        <w:noProof/>
        <w:sz w:val="18"/>
      </w:rPr>
      <w:t>Document2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938A1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C9" w:rsidRDefault="009138C9" w:rsidP="005F56EE">
      <w:pPr>
        <w:spacing w:after="0" w:line="240" w:lineRule="auto"/>
      </w:pPr>
      <w:r>
        <w:separator/>
      </w:r>
    </w:p>
  </w:footnote>
  <w:footnote w:type="continuationSeparator" w:id="0">
    <w:p w:rsidR="009138C9" w:rsidRDefault="009138C9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FA79D2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PM AWP Champion_Mgr</w:t>
        </w:r>
      </w:p>
    </w:sdtContent>
  </w:sdt>
  <w:p w:rsidR="00451359" w:rsidRPr="000665E0" w:rsidRDefault="001E417C" w:rsidP="005328CA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76496A34" wp14:editId="797C555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5328CA" w:rsidRPr="005328CA">
      <w:rPr>
        <w:rFonts w:ascii="Calibri" w:eastAsia="Times New Roman" w:hAnsi="Calibri" w:cs="Times New Roman"/>
        <w:sz w:val="24"/>
        <w:szCs w:val="24"/>
        <w:lang w:val="en-US"/>
      </w:rPr>
      <w:t>COP-WFP-JBI-27-2013-v1</w:t>
    </w:r>
  </w:p>
  <w:p w:rsidR="001E417C" w:rsidRPr="000665E0" w:rsidRDefault="001E417C" w:rsidP="005328CA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31E2953E" wp14:editId="5C842CA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AA3A61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FA79D2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5D1A77BC"/>
    <w:multiLevelType w:val="hybridMultilevel"/>
    <w:tmpl w:val="8E222A9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F0385"/>
    <w:rsid w:val="000F1935"/>
    <w:rsid w:val="000F6C07"/>
    <w:rsid w:val="00123E91"/>
    <w:rsid w:val="0014428C"/>
    <w:rsid w:val="0015092F"/>
    <w:rsid w:val="00154F91"/>
    <w:rsid w:val="00181353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17C6E"/>
    <w:rsid w:val="003235C5"/>
    <w:rsid w:val="00334521"/>
    <w:rsid w:val="00354D3E"/>
    <w:rsid w:val="003645AD"/>
    <w:rsid w:val="00365433"/>
    <w:rsid w:val="00366482"/>
    <w:rsid w:val="003B7117"/>
    <w:rsid w:val="003D1B13"/>
    <w:rsid w:val="003E4C87"/>
    <w:rsid w:val="003F327E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2469"/>
    <w:rsid w:val="00524B01"/>
    <w:rsid w:val="005328CA"/>
    <w:rsid w:val="00537D79"/>
    <w:rsid w:val="00553936"/>
    <w:rsid w:val="00567C69"/>
    <w:rsid w:val="005865E5"/>
    <w:rsid w:val="005A42E8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77B3A"/>
    <w:rsid w:val="007C6884"/>
    <w:rsid w:val="007D0A04"/>
    <w:rsid w:val="007E2D26"/>
    <w:rsid w:val="00805D21"/>
    <w:rsid w:val="008327E5"/>
    <w:rsid w:val="00836BE2"/>
    <w:rsid w:val="00877A30"/>
    <w:rsid w:val="00891FF3"/>
    <w:rsid w:val="008A2C65"/>
    <w:rsid w:val="008A3631"/>
    <w:rsid w:val="008D7B91"/>
    <w:rsid w:val="008F17D6"/>
    <w:rsid w:val="00903D2E"/>
    <w:rsid w:val="009138C9"/>
    <w:rsid w:val="009166DD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F3FBA"/>
    <w:rsid w:val="00A33EF9"/>
    <w:rsid w:val="00A34069"/>
    <w:rsid w:val="00A6068E"/>
    <w:rsid w:val="00A75887"/>
    <w:rsid w:val="00A938A1"/>
    <w:rsid w:val="00AB1175"/>
    <w:rsid w:val="00AB60F9"/>
    <w:rsid w:val="00AF0EB0"/>
    <w:rsid w:val="00AF4059"/>
    <w:rsid w:val="00B13521"/>
    <w:rsid w:val="00B14578"/>
    <w:rsid w:val="00B96C71"/>
    <w:rsid w:val="00BA3C81"/>
    <w:rsid w:val="00BB1D5F"/>
    <w:rsid w:val="00BC6CA0"/>
    <w:rsid w:val="00BD7564"/>
    <w:rsid w:val="00BE0BB8"/>
    <w:rsid w:val="00BE5351"/>
    <w:rsid w:val="00BF0E85"/>
    <w:rsid w:val="00C038E7"/>
    <w:rsid w:val="00C16D3E"/>
    <w:rsid w:val="00C205A7"/>
    <w:rsid w:val="00C54B8C"/>
    <w:rsid w:val="00C67E51"/>
    <w:rsid w:val="00C979AD"/>
    <w:rsid w:val="00CA0317"/>
    <w:rsid w:val="00CA2431"/>
    <w:rsid w:val="00CB593F"/>
    <w:rsid w:val="00CC6AF4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2192"/>
    <w:rsid w:val="00D939B9"/>
    <w:rsid w:val="00DA2391"/>
    <w:rsid w:val="00DA2667"/>
    <w:rsid w:val="00DC46D9"/>
    <w:rsid w:val="00DE08FE"/>
    <w:rsid w:val="00DF438C"/>
    <w:rsid w:val="00E020CE"/>
    <w:rsid w:val="00E357A5"/>
    <w:rsid w:val="00E97D0E"/>
    <w:rsid w:val="00EB7260"/>
    <w:rsid w:val="00EC46A3"/>
    <w:rsid w:val="00EE3C75"/>
    <w:rsid w:val="00F06C2C"/>
    <w:rsid w:val="00F42DB3"/>
    <w:rsid w:val="00F60A76"/>
    <w:rsid w:val="00F64FC5"/>
    <w:rsid w:val="00F76859"/>
    <w:rsid w:val="00F83795"/>
    <w:rsid w:val="00F85F4C"/>
    <w:rsid w:val="00FA7495"/>
    <w:rsid w:val="00FA79D2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1BA0E2-0375-4DB6-AA9E-8876390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75A8-64F9-4C8A-99B5-C0F7DB1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AWP Champion_Mgr</dc:title>
  <dc:creator>Purslow Communications</dc:creator>
  <cp:lastModifiedBy>Reception</cp:lastModifiedBy>
  <cp:revision>5</cp:revision>
  <cp:lastPrinted>2012-12-11T23:42:00Z</cp:lastPrinted>
  <dcterms:created xsi:type="dcterms:W3CDTF">2013-02-14T01:50:00Z</dcterms:created>
  <dcterms:modified xsi:type="dcterms:W3CDTF">2016-09-19T19:57:00Z</dcterms:modified>
</cp:coreProperties>
</file>