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E5" w:rsidRPr="00501318" w:rsidRDefault="001F3CE4" w:rsidP="007C5DDA">
      <w:pPr>
        <w:pStyle w:val="Heading1nonumbering"/>
      </w:pPr>
      <w:r>
        <w:t>GROUP —</w:t>
      </w:r>
      <w:r w:rsidR="00A938A1">
        <w:t>PROJECT MANAG</w:t>
      </w:r>
      <w:r w:rsidR="00181353">
        <w:t>E</w:t>
      </w:r>
      <w:r w:rsidR="00A938A1">
        <w:t>MENT</w:t>
      </w:r>
      <w:bookmarkStart w:id="0" w:name="_GoBack"/>
      <w:bookmarkEnd w:id="0"/>
    </w:p>
    <w:p w:rsidR="00032EFA" w:rsidRPr="00501318" w:rsidRDefault="00181353" w:rsidP="007C5DDA">
      <w:pPr>
        <w:pStyle w:val="Heading2nonumbering"/>
      </w:pPr>
      <w:r>
        <w:t>PM-</w:t>
      </w:r>
      <w:r w:rsidR="00B5241A">
        <w:t xml:space="preserve">8 AWP Audit </w:t>
      </w:r>
      <w:r w:rsidR="007E2D26">
        <w:t>Manager</w:t>
      </w:r>
      <w:r w:rsidR="00A938A1">
        <w:t xml:space="preserve"> </w:t>
      </w:r>
    </w:p>
    <w:p w:rsidR="00DC46D9" w:rsidRPr="004D6DE1" w:rsidRDefault="00567C69" w:rsidP="007C5DDA">
      <w:pPr>
        <w:pStyle w:val="Heading2nonumbering"/>
      </w:pPr>
      <w:r>
        <w:t>Sample Job Description</w:t>
      </w:r>
    </w:p>
    <w:p w:rsidR="00450617" w:rsidRPr="003F70D9" w:rsidRDefault="00A6068E" w:rsidP="007C5DDA">
      <w:pPr>
        <w:spacing w:before="120" w:after="120"/>
        <w:ind w:left="850"/>
      </w:pPr>
      <w:r w:rsidRPr="003F70D9">
        <w:t xml:space="preserve">Job Title: </w:t>
      </w:r>
      <w:r w:rsidRPr="003F70D9">
        <w:tab/>
      </w:r>
      <w:r w:rsidRPr="003F70D9">
        <w:tab/>
      </w:r>
      <w:r w:rsidR="007E2D26">
        <w:t xml:space="preserve">AWP </w:t>
      </w:r>
      <w:r w:rsidR="00B5241A">
        <w:t xml:space="preserve">Audit </w:t>
      </w:r>
      <w:r w:rsidR="007E2D26">
        <w:t>Manager</w:t>
      </w:r>
      <w:r w:rsidR="00A938A1">
        <w:t xml:space="preserve"> </w:t>
      </w:r>
    </w:p>
    <w:p w:rsidR="00D64193" w:rsidRPr="003F70D9" w:rsidRDefault="00A6068E" w:rsidP="007C5DDA">
      <w:pPr>
        <w:spacing w:before="120" w:after="120"/>
        <w:ind w:left="850"/>
      </w:pPr>
      <w:r w:rsidRPr="003F70D9">
        <w:t xml:space="preserve">Reports to: </w:t>
      </w:r>
      <w:r w:rsidRPr="003F70D9">
        <w:tab/>
      </w:r>
      <w:r w:rsidRPr="003F70D9">
        <w:tab/>
      </w:r>
      <w:r w:rsidR="00181353">
        <w:t>Project</w:t>
      </w:r>
      <w:r w:rsidR="00302680" w:rsidRPr="003F70D9">
        <w:t xml:space="preserve"> Manager</w:t>
      </w:r>
      <w:r w:rsidR="00B5241A">
        <w:t>/Functional Manager</w:t>
      </w:r>
      <w:r w:rsidR="00D64193">
        <w:t xml:space="preserve"> </w:t>
      </w:r>
    </w:p>
    <w:p w:rsidR="00A6068E" w:rsidRPr="003F70D9" w:rsidRDefault="00A6068E" w:rsidP="007C5DDA">
      <w:pPr>
        <w:spacing w:before="120" w:after="120"/>
        <w:ind w:left="850"/>
      </w:pPr>
      <w:r w:rsidRPr="003F70D9">
        <w:t>Prepared by:</w:t>
      </w:r>
    </w:p>
    <w:p w:rsidR="00A6068E" w:rsidRPr="003F70D9" w:rsidRDefault="00A6068E" w:rsidP="007C5DDA">
      <w:pPr>
        <w:spacing w:before="120" w:after="120"/>
        <w:ind w:left="850"/>
      </w:pPr>
      <w:r w:rsidRPr="003F70D9">
        <w:t>Prepared Date:</w:t>
      </w:r>
    </w:p>
    <w:p w:rsidR="00A6068E" w:rsidRPr="003F70D9" w:rsidRDefault="00A6068E" w:rsidP="007C5DDA">
      <w:pPr>
        <w:spacing w:before="120" w:after="120"/>
        <w:ind w:left="850"/>
      </w:pPr>
      <w:r w:rsidRPr="003F70D9">
        <w:t>Approved by:</w:t>
      </w:r>
    </w:p>
    <w:p w:rsidR="00A6068E" w:rsidRPr="003F70D9" w:rsidRDefault="00A6068E" w:rsidP="007C5DDA">
      <w:pPr>
        <w:spacing w:before="120" w:after="120"/>
        <w:ind w:left="850"/>
      </w:pPr>
      <w:r w:rsidRPr="003F70D9">
        <w:t>Approval Date:</w:t>
      </w:r>
    </w:p>
    <w:p w:rsidR="00205B81" w:rsidRPr="00537D79" w:rsidRDefault="00A6068E" w:rsidP="009F35F6">
      <w:pPr>
        <w:pStyle w:val="Heading2nonumbering"/>
      </w:pPr>
      <w:r w:rsidRPr="00A6068E">
        <w:t>Summary</w:t>
      </w:r>
    </w:p>
    <w:p w:rsidR="00B5241A" w:rsidRPr="007C5DDA" w:rsidRDefault="00B5241A" w:rsidP="009F35F6">
      <w:r w:rsidRPr="007C5DDA">
        <w:t>This position ensures that the AWP audit protocol is followed by all stakeholders reporting to the Project Management Team.</w:t>
      </w:r>
    </w:p>
    <w:p w:rsidR="00B5241A" w:rsidRPr="007C5DDA" w:rsidRDefault="00B5241A" w:rsidP="009F35F6">
      <w:r w:rsidRPr="007C5DDA">
        <w:t>This may be a new position within the project organization – but can also be accomplished by adding the responsibilities to an existing member of the organization responsible for other audits (e</w:t>
      </w:r>
      <w:r w:rsidR="00FE44BE" w:rsidRPr="007C5DDA">
        <w:t>.</w:t>
      </w:r>
      <w:r w:rsidRPr="007C5DDA">
        <w:t>g.</w:t>
      </w:r>
      <w:r w:rsidR="00FE44BE" w:rsidRPr="007C5DDA">
        <w:t>, s</w:t>
      </w:r>
      <w:r w:rsidRPr="007C5DDA">
        <w:t>afety,</w:t>
      </w:r>
      <w:r w:rsidR="00FE44BE" w:rsidRPr="007C5DDA">
        <w:t xml:space="preserve"> </w:t>
      </w:r>
      <w:r w:rsidRPr="007C5DDA">
        <w:t>quality). This individual MUST understand the AWP strategy and may require additional training.</w:t>
      </w:r>
    </w:p>
    <w:p w:rsidR="00A6068E" w:rsidRPr="00E357A5" w:rsidRDefault="00A6068E" w:rsidP="009F35F6">
      <w:pPr>
        <w:pStyle w:val="Heading2nonumbering"/>
      </w:pPr>
      <w:r w:rsidRPr="00E357A5">
        <w:t xml:space="preserve">Essential Duties (Roles and Responsibilities) </w:t>
      </w:r>
    </w:p>
    <w:p w:rsidR="00B5241A" w:rsidRPr="00B5241A" w:rsidRDefault="00B5241A" w:rsidP="009F35F6">
      <w:pPr>
        <w:pStyle w:val="ListParagraph"/>
        <w:numPr>
          <w:ilvl w:val="0"/>
          <w:numId w:val="12"/>
        </w:numPr>
      </w:pPr>
      <w:r w:rsidRPr="00B5241A">
        <w:t>Ensuring resources are available to conduct audits and report the results of the audit to the Project Manager.</w:t>
      </w:r>
    </w:p>
    <w:p w:rsidR="00B5241A" w:rsidRPr="00B5241A" w:rsidRDefault="00B5241A" w:rsidP="009F35F6">
      <w:pPr>
        <w:pStyle w:val="ListParagraph"/>
        <w:numPr>
          <w:ilvl w:val="0"/>
          <w:numId w:val="12"/>
        </w:numPr>
      </w:pPr>
      <w:r w:rsidRPr="00B5241A">
        <w:t>Ensure the scopes and checklists for the AWP audits are complete and up to date.</w:t>
      </w:r>
    </w:p>
    <w:p w:rsidR="009F35F6" w:rsidRDefault="00B5241A" w:rsidP="009F35F6">
      <w:pPr>
        <w:pStyle w:val="ListParagraph"/>
        <w:numPr>
          <w:ilvl w:val="0"/>
          <w:numId w:val="12"/>
        </w:numPr>
      </w:pPr>
      <w:r w:rsidRPr="00B5241A">
        <w:t>Maintain a record of all AWP audits conducted.</w:t>
      </w:r>
    </w:p>
    <w:p w:rsidR="00450617" w:rsidRPr="00450617" w:rsidRDefault="00B5241A" w:rsidP="009F35F6">
      <w:pPr>
        <w:pStyle w:val="ListParagraph"/>
        <w:numPr>
          <w:ilvl w:val="0"/>
          <w:numId w:val="12"/>
        </w:numPr>
      </w:pPr>
      <w:r w:rsidRPr="00B5241A">
        <w:t>Maintain a record of all AWP audit findings and the finding resolution closeout details</w:t>
      </w:r>
    </w:p>
    <w:sectPr w:rsidR="00450617" w:rsidRPr="00450617" w:rsidSect="00E357A5">
      <w:headerReference w:type="default" r:id="rId8"/>
      <w:footerReference w:type="default" r:id="rId9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08" w:rsidRDefault="00C34A08" w:rsidP="005F56EE">
      <w:pPr>
        <w:spacing w:after="0" w:line="240" w:lineRule="auto"/>
      </w:pPr>
      <w:r>
        <w:separator/>
      </w:r>
    </w:p>
  </w:endnote>
  <w:endnote w:type="continuationSeparator" w:id="0">
    <w:p w:rsidR="00C34A08" w:rsidRDefault="00C34A08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Pr="005C3227" w:rsidRDefault="005C3227" w:rsidP="005C3227">
    <w:pPr>
      <w:pStyle w:val="Footer"/>
      <w:ind w:left="0"/>
      <w:rPr>
        <w:noProof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>
      <w:rPr>
        <w:noProof/>
        <w:sz w:val="18"/>
      </w:rPr>
      <w:t xml:space="preserve"> PM AWP Audit Mgr.docx</w:t>
    </w:r>
    <w:r>
      <w:rPr>
        <w:sz w:val="18"/>
      </w:rPr>
      <w:fldChar w:fldCharType="end"/>
    </w:r>
    <w:r>
      <w:rPr>
        <w:sz w:val="18"/>
      </w:rPr>
      <w:tab/>
    </w:r>
    <w:r>
      <w:tab/>
    </w:r>
    <w:r w:rsidRPr="005C3227">
      <w:rPr>
        <w:noProof/>
        <w:sz w:val="18"/>
      </w:rPr>
      <w:t xml:space="preserve">Page </w:t>
    </w:r>
    <w:r w:rsidRPr="005C3227">
      <w:rPr>
        <w:noProof/>
        <w:sz w:val="18"/>
      </w:rPr>
      <w:fldChar w:fldCharType="begin"/>
    </w:r>
    <w:r w:rsidRPr="005C3227">
      <w:rPr>
        <w:noProof/>
        <w:sz w:val="18"/>
      </w:rPr>
      <w:instrText xml:space="preserve"> PAGE  \* Arabic  \* MERGEFORMAT </w:instrText>
    </w:r>
    <w:r w:rsidRPr="005C3227">
      <w:rPr>
        <w:noProof/>
        <w:sz w:val="18"/>
      </w:rPr>
      <w:fldChar w:fldCharType="separate"/>
    </w:r>
    <w:r w:rsidR="00E4711F">
      <w:rPr>
        <w:noProof/>
        <w:sz w:val="18"/>
      </w:rPr>
      <w:t>1</w:t>
    </w:r>
    <w:r w:rsidRPr="005C3227">
      <w:rPr>
        <w:noProof/>
        <w:sz w:val="18"/>
      </w:rPr>
      <w:fldChar w:fldCharType="end"/>
    </w:r>
    <w:r w:rsidRPr="005C3227">
      <w:rPr>
        <w:noProof/>
        <w:sz w:val="18"/>
      </w:rPr>
      <w:t xml:space="preserve"> of </w:t>
    </w:r>
    <w:r w:rsidRPr="005C3227">
      <w:rPr>
        <w:noProof/>
        <w:sz w:val="18"/>
      </w:rPr>
      <w:fldChar w:fldCharType="begin"/>
    </w:r>
    <w:r w:rsidRPr="005C3227">
      <w:rPr>
        <w:noProof/>
        <w:sz w:val="18"/>
      </w:rPr>
      <w:instrText xml:space="preserve"> NUMPAGES  \* Arabic  \* MERGEFORMAT </w:instrText>
    </w:r>
    <w:r w:rsidRPr="005C3227">
      <w:rPr>
        <w:noProof/>
        <w:sz w:val="18"/>
      </w:rPr>
      <w:fldChar w:fldCharType="separate"/>
    </w:r>
    <w:r w:rsidR="00E4711F">
      <w:rPr>
        <w:noProof/>
        <w:sz w:val="18"/>
      </w:rPr>
      <w:t>1</w:t>
    </w:r>
    <w:r w:rsidRPr="005C3227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08" w:rsidRDefault="00C34A08" w:rsidP="005F56EE">
      <w:pPr>
        <w:spacing w:after="0" w:line="240" w:lineRule="auto"/>
      </w:pPr>
      <w:r>
        <w:separator/>
      </w:r>
    </w:p>
  </w:footnote>
  <w:footnote w:type="continuationSeparator" w:id="0">
    <w:p w:rsidR="00C34A08" w:rsidRDefault="00C34A08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57763058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F35F6" w:rsidRPr="000665E0" w:rsidRDefault="009F35F6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PM AWP Audit Mgr</w:t>
        </w:r>
      </w:p>
    </w:sdtContent>
  </w:sdt>
  <w:p w:rsidR="009F35F6" w:rsidRPr="000665E0" w:rsidRDefault="009F35F6" w:rsidP="00E4711F">
    <w:pPr>
      <w:spacing w:before="0" w:after="0"/>
      <w:ind w:left="0"/>
      <w:jc w:val="right"/>
    </w:pPr>
    <w:r w:rsidRPr="000665E0">
      <w:rPr>
        <w:noProof/>
      </w:rPr>
      <w:drawing>
        <wp:anchor distT="0" distB="0" distL="114300" distR="114300" simplePos="0" relativeHeight="251657728" behindDoc="0" locked="0" layoutInCell="1" allowOverlap="1" wp14:anchorId="020A2C8A" wp14:editId="5B5B5537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Pr="000665E0">
      <w:t xml:space="preserve">Document Number: </w:t>
    </w:r>
    <w:r w:rsidR="00E4711F" w:rsidRPr="00E4711F">
      <w:rPr>
        <w:rFonts w:ascii="Calibri" w:eastAsia="Times New Roman" w:hAnsi="Calibri" w:cs="Times New Roman"/>
        <w:sz w:val="24"/>
        <w:szCs w:val="24"/>
        <w:lang w:val="en-US"/>
      </w:rPr>
      <w:t>COP-WFP-JBI-26-2013-v1</w:t>
    </w:r>
  </w:p>
  <w:p w:rsidR="009F35F6" w:rsidRPr="000665E0" w:rsidRDefault="009F35F6" w:rsidP="00E4711F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58752" behindDoc="0" locked="0" layoutInCell="1" allowOverlap="1" wp14:anchorId="59E109D4" wp14:editId="2942FB9C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870075" id="Straight Connector 1" o:spid="_x0000_s1026" style="position:absolute;z-index:251658752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cOh9U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2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4F9252FC"/>
    <w:multiLevelType w:val="hybridMultilevel"/>
    <w:tmpl w:val="CCFEC4B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6F92DC0"/>
    <w:multiLevelType w:val="hybridMultilevel"/>
    <w:tmpl w:val="96C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314CE"/>
    <w:rsid w:val="00032EFA"/>
    <w:rsid w:val="0004794F"/>
    <w:rsid w:val="00054E4C"/>
    <w:rsid w:val="0006176F"/>
    <w:rsid w:val="000665E0"/>
    <w:rsid w:val="00074FCE"/>
    <w:rsid w:val="000C3DCE"/>
    <w:rsid w:val="000F0385"/>
    <w:rsid w:val="000F1935"/>
    <w:rsid w:val="000F6C07"/>
    <w:rsid w:val="00110E9E"/>
    <w:rsid w:val="00123E91"/>
    <w:rsid w:val="0014428C"/>
    <w:rsid w:val="0015092F"/>
    <w:rsid w:val="00154F91"/>
    <w:rsid w:val="00181353"/>
    <w:rsid w:val="001B0C7C"/>
    <w:rsid w:val="001B74F2"/>
    <w:rsid w:val="001E417C"/>
    <w:rsid w:val="001F3CE4"/>
    <w:rsid w:val="00205B81"/>
    <w:rsid w:val="00227907"/>
    <w:rsid w:val="002343A1"/>
    <w:rsid w:val="00241868"/>
    <w:rsid w:val="00264DAC"/>
    <w:rsid w:val="002B3C88"/>
    <w:rsid w:val="00302680"/>
    <w:rsid w:val="00302905"/>
    <w:rsid w:val="00317C6E"/>
    <w:rsid w:val="003235C5"/>
    <w:rsid w:val="00334521"/>
    <w:rsid w:val="0034684D"/>
    <w:rsid w:val="003645AD"/>
    <w:rsid w:val="00365433"/>
    <w:rsid w:val="00366482"/>
    <w:rsid w:val="003B7117"/>
    <w:rsid w:val="003D1B13"/>
    <w:rsid w:val="003E4C87"/>
    <w:rsid w:val="003F327E"/>
    <w:rsid w:val="003F4A68"/>
    <w:rsid w:val="003F70D9"/>
    <w:rsid w:val="004205BD"/>
    <w:rsid w:val="0042149D"/>
    <w:rsid w:val="00436419"/>
    <w:rsid w:val="00450617"/>
    <w:rsid w:val="00451359"/>
    <w:rsid w:val="004625B2"/>
    <w:rsid w:val="004677EC"/>
    <w:rsid w:val="00467EAD"/>
    <w:rsid w:val="004970B9"/>
    <w:rsid w:val="004D6DE1"/>
    <w:rsid w:val="004E0F50"/>
    <w:rsid w:val="00501318"/>
    <w:rsid w:val="00512469"/>
    <w:rsid w:val="00524B01"/>
    <w:rsid w:val="00537D79"/>
    <w:rsid w:val="00553936"/>
    <w:rsid w:val="00567C69"/>
    <w:rsid w:val="005865E5"/>
    <w:rsid w:val="005B7772"/>
    <w:rsid w:val="005C3227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B4E41"/>
    <w:rsid w:val="006B7344"/>
    <w:rsid w:val="006E1CFD"/>
    <w:rsid w:val="006E7A18"/>
    <w:rsid w:val="00723031"/>
    <w:rsid w:val="00731610"/>
    <w:rsid w:val="007325D4"/>
    <w:rsid w:val="00757F41"/>
    <w:rsid w:val="007607BB"/>
    <w:rsid w:val="00775290"/>
    <w:rsid w:val="00777B3A"/>
    <w:rsid w:val="007C5578"/>
    <w:rsid w:val="007C5DDA"/>
    <w:rsid w:val="007C6884"/>
    <w:rsid w:val="007D0A04"/>
    <w:rsid w:val="007E2D26"/>
    <w:rsid w:val="00805D21"/>
    <w:rsid w:val="008327E5"/>
    <w:rsid w:val="00836BE2"/>
    <w:rsid w:val="00877A30"/>
    <w:rsid w:val="00891FF3"/>
    <w:rsid w:val="008A2C65"/>
    <w:rsid w:val="008A3631"/>
    <w:rsid w:val="008D7B91"/>
    <w:rsid w:val="008F17D6"/>
    <w:rsid w:val="00903D2E"/>
    <w:rsid w:val="009166DD"/>
    <w:rsid w:val="00924F68"/>
    <w:rsid w:val="00952269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9F35F6"/>
    <w:rsid w:val="009F3FBA"/>
    <w:rsid w:val="00A06049"/>
    <w:rsid w:val="00A33EF9"/>
    <w:rsid w:val="00A34069"/>
    <w:rsid w:val="00A6068E"/>
    <w:rsid w:val="00A75887"/>
    <w:rsid w:val="00A938A1"/>
    <w:rsid w:val="00AB1175"/>
    <w:rsid w:val="00AB60F9"/>
    <w:rsid w:val="00AF0EB0"/>
    <w:rsid w:val="00AF4059"/>
    <w:rsid w:val="00B14578"/>
    <w:rsid w:val="00B5241A"/>
    <w:rsid w:val="00B96C71"/>
    <w:rsid w:val="00BA3C81"/>
    <w:rsid w:val="00BB1D5F"/>
    <w:rsid w:val="00BC6CA0"/>
    <w:rsid w:val="00BD7564"/>
    <w:rsid w:val="00BE0BB8"/>
    <w:rsid w:val="00BE5351"/>
    <w:rsid w:val="00BF0E85"/>
    <w:rsid w:val="00C038E7"/>
    <w:rsid w:val="00C16D3E"/>
    <w:rsid w:val="00C205A7"/>
    <w:rsid w:val="00C34A08"/>
    <w:rsid w:val="00C54B8C"/>
    <w:rsid w:val="00C67E51"/>
    <w:rsid w:val="00C979AD"/>
    <w:rsid w:val="00CA0317"/>
    <w:rsid w:val="00CA2431"/>
    <w:rsid w:val="00CB593F"/>
    <w:rsid w:val="00CC6AF4"/>
    <w:rsid w:val="00CE6A95"/>
    <w:rsid w:val="00CF76E7"/>
    <w:rsid w:val="00CF7990"/>
    <w:rsid w:val="00D00266"/>
    <w:rsid w:val="00D021CE"/>
    <w:rsid w:val="00D33BDE"/>
    <w:rsid w:val="00D627CE"/>
    <w:rsid w:val="00D64193"/>
    <w:rsid w:val="00D74175"/>
    <w:rsid w:val="00D76690"/>
    <w:rsid w:val="00D8100E"/>
    <w:rsid w:val="00D92192"/>
    <w:rsid w:val="00D939B9"/>
    <w:rsid w:val="00DA2391"/>
    <w:rsid w:val="00DA2667"/>
    <w:rsid w:val="00DC46D9"/>
    <w:rsid w:val="00DE08FE"/>
    <w:rsid w:val="00DF438C"/>
    <w:rsid w:val="00E020CE"/>
    <w:rsid w:val="00E357A5"/>
    <w:rsid w:val="00E4711F"/>
    <w:rsid w:val="00E97D0E"/>
    <w:rsid w:val="00EB7260"/>
    <w:rsid w:val="00EC46A3"/>
    <w:rsid w:val="00EE3C75"/>
    <w:rsid w:val="00F06C2C"/>
    <w:rsid w:val="00F42DB3"/>
    <w:rsid w:val="00F64FC5"/>
    <w:rsid w:val="00F76859"/>
    <w:rsid w:val="00F83795"/>
    <w:rsid w:val="00F85F4C"/>
    <w:rsid w:val="00FA7495"/>
    <w:rsid w:val="00FE0F08"/>
    <w:rsid w:val="00FE44BE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7617AF-B995-465E-9147-5EFCE74C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890B-4A31-4810-B170-D56F0B68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AWP/WFP Job Description Sample</vt:lpstr>
    </vt:vector>
  </TitlesOfParts>
  <Manager>Reviewer / Approver Name</Manager>
  <Company>Construction Owners Association of Alberta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AWP Audit Mgr</dc:title>
  <dc:creator>Purslow Communications</dc:creator>
  <cp:lastModifiedBy>Reception</cp:lastModifiedBy>
  <cp:revision>6</cp:revision>
  <cp:lastPrinted>2012-12-11T23:42:00Z</cp:lastPrinted>
  <dcterms:created xsi:type="dcterms:W3CDTF">2013-02-14T01:53:00Z</dcterms:created>
  <dcterms:modified xsi:type="dcterms:W3CDTF">2016-09-19T19:56:00Z</dcterms:modified>
</cp:coreProperties>
</file>