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5E5" w:rsidRPr="00501318" w:rsidRDefault="001F3CE4" w:rsidP="00A36C0B">
      <w:pPr>
        <w:pStyle w:val="Heading1nonumbering"/>
      </w:pPr>
      <w:r>
        <w:t xml:space="preserve">GROUP — </w:t>
      </w:r>
      <w:r w:rsidR="00524B01">
        <w:t xml:space="preserve">CONSTRUCTION </w:t>
      </w:r>
      <w:r w:rsidR="004970B9">
        <w:t>MANAGEMENT</w:t>
      </w:r>
      <w:bookmarkStart w:id="0" w:name="_GoBack"/>
      <w:bookmarkEnd w:id="0"/>
    </w:p>
    <w:p w:rsidR="00032EFA" w:rsidRPr="00501318" w:rsidRDefault="004970B9" w:rsidP="00A36C0B">
      <w:pPr>
        <w:pStyle w:val="Heading2nonumbering"/>
      </w:pPr>
      <w:bookmarkStart w:id="1" w:name="_Toc343247721"/>
      <w:r>
        <w:t>CM</w:t>
      </w:r>
      <w:r w:rsidR="00302905">
        <w:t>-</w:t>
      </w:r>
      <w:bookmarkEnd w:id="1"/>
      <w:r w:rsidR="001B74F2">
        <w:t>5 Turnover Manager</w:t>
      </w:r>
    </w:p>
    <w:p w:rsidR="00DC46D9" w:rsidRPr="004D6DE1" w:rsidRDefault="00567C69" w:rsidP="00C93ACC">
      <w:pPr>
        <w:pStyle w:val="Heading2nonumbering"/>
      </w:pPr>
      <w:r>
        <w:t>Sample Job Description</w:t>
      </w:r>
    </w:p>
    <w:p w:rsidR="00450617" w:rsidRPr="00A36C0B" w:rsidRDefault="00A6068E" w:rsidP="00AC7337">
      <w:r w:rsidRPr="00A36C0B">
        <w:t xml:space="preserve">Job Title: </w:t>
      </w:r>
      <w:r w:rsidRPr="00A36C0B">
        <w:tab/>
      </w:r>
      <w:r w:rsidRPr="00A36C0B">
        <w:tab/>
      </w:r>
      <w:r w:rsidR="001B74F2" w:rsidRPr="00A36C0B">
        <w:t>Turnover</w:t>
      </w:r>
      <w:r w:rsidR="006E7A18" w:rsidRPr="00A36C0B">
        <w:t xml:space="preserve"> Manager</w:t>
      </w:r>
    </w:p>
    <w:p w:rsidR="00A6068E" w:rsidRPr="00A36C0B" w:rsidRDefault="00A6068E" w:rsidP="00AC7337">
      <w:r w:rsidRPr="00A36C0B">
        <w:t xml:space="preserve">Reports to: </w:t>
      </w:r>
      <w:r w:rsidRPr="00A36C0B">
        <w:tab/>
      </w:r>
      <w:r w:rsidRPr="00A36C0B">
        <w:tab/>
      </w:r>
      <w:r w:rsidR="00302680" w:rsidRPr="00A36C0B">
        <w:t>Construction Manager</w:t>
      </w:r>
    </w:p>
    <w:p w:rsidR="00A6068E" w:rsidRPr="00A36C0B" w:rsidRDefault="00A6068E" w:rsidP="00AC7337">
      <w:r w:rsidRPr="00A36C0B">
        <w:t>Prepared by:</w:t>
      </w:r>
    </w:p>
    <w:p w:rsidR="00A6068E" w:rsidRPr="00A36C0B" w:rsidRDefault="00A6068E" w:rsidP="00AC7337">
      <w:r w:rsidRPr="00A36C0B">
        <w:t>Prepared Date:</w:t>
      </w:r>
    </w:p>
    <w:p w:rsidR="00A6068E" w:rsidRPr="00A36C0B" w:rsidRDefault="00A6068E" w:rsidP="00AC7337">
      <w:r w:rsidRPr="00A36C0B">
        <w:t>Approved by:</w:t>
      </w:r>
    </w:p>
    <w:p w:rsidR="00A6068E" w:rsidRPr="00A36C0B" w:rsidRDefault="00A6068E" w:rsidP="00AC7337">
      <w:r w:rsidRPr="00A36C0B">
        <w:t>Approval Date:</w:t>
      </w:r>
    </w:p>
    <w:p w:rsidR="00205B81" w:rsidRPr="00537D79" w:rsidRDefault="00A6068E" w:rsidP="00AC7337">
      <w:pPr>
        <w:pStyle w:val="Heading2nonumbering"/>
      </w:pPr>
      <w:r w:rsidRPr="00A6068E">
        <w:t>Summary</w:t>
      </w:r>
    </w:p>
    <w:p w:rsidR="001B74F2" w:rsidRPr="00A36C0B" w:rsidRDefault="001B74F2" w:rsidP="00AC7337">
      <w:r w:rsidRPr="00A36C0B">
        <w:t xml:space="preserve">The Turnover Manager ensures that the Path of Construction is consistent with and incorporates the Owner’s Commissioning and Start-up Plan. This position will also ensure that the Project specific AWP plan and procedures adequately   address how the project will transition from area based IWPs to systems completion packages, and further into actual commissioning and start-up activities. </w:t>
      </w:r>
    </w:p>
    <w:p w:rsidR="001B74F2" w:rsidRPr="00A36C0B" w:rsidRDefault="001B74F2" w:rsidP="00AC7337">
      <w:r w:rsidRPr="00A36C0B">
        <w:t xml:space="preserve">This is not a new position in the Construction Management organization, AWP requires that the Turnover Manager be engaged in the Front End Integrated Planning session. </w:t>
      </w:r>
    </w:p>
    <w:p w:rsidR="00A6068E" w:rsidRPr="00E357A5" w:rsidRDefault="00A6068E" w:rsidP="00AC7337">
      <w:pPr>
        <w:pStyle w:val="Heading2nonumbering"/>
      </w:pPr>
      <w:r w:rsidRPr="00E357A5">
        <w:lastRenderedPageBreak/>
        <w:t xml:space="preserve">Essential Duties (Roles and Responsibilities) </w:t>
      </w:r>
    </w:p>
    <w:p w:rsidR="001B74F2" w:rsidRPr="00572746" w:rsidRDefault="001B74F2" w:rsidP="00AC7337">
      <w:pPr>
        <w:pStyle w:val="ListParagraph"/>
        <w:numPr>
          <w:ilvl w:val="0"/>
          <w:numId w:val="7"/>
        </w:numPr>
      </w:pPr>
      <w:r w:rsidRPr="00572746">
        <w:t>Actively participate in integrated planning sessions to ensure that both the Path of Construction and AWP plan support the transition from bulk construction to systems completion.</w:t>
      </w:r>
    </w:p>
    <w:p w:rsidR="001B74F2" w:rsidRPr="00572746" w:rsidRDefault="001B74F2" w:rsidP="00AC7337">
      <w:pPr>
        <w:pStyle w:val="ListParagraph"/>
        <w:numPr>
          <w:ilvl w:val="0"/>
          <w:numId w:val="7"/>
        </w:numPr>
      </w:pPr>
      <w:r w:rsidRPr="00572746">
        <w:t>Ensure that the Owner’s Commissioning and Start-up Plan is used as the basis for planning this AWP transition.</w:t>
      </w:r>
    </w:p>
    <w:p w:rsidR="001B74F2" w:rsidRPr="00572746" w:rsidRDefault="001B74F2" w:rsidP="00AC7337">
      <w:pPr>
        <w:pStyle w:val="ListParagraph"/>
        <w:numPr>
          <w:ilvl w:val="0"/>
          <w:numId w:val="7"/>
        </w:numPr>
      </w:pPr>
      <w:r w:rsidRPr="00572746">
        <w:t>Ensure that the Project specific AWP procedures clearly define how the project will transition from area based IWPs to systems completion packages, and further into actual commissioning and start-up activities.</w:t>
      </w:r>
    </w:p>
    <w:p w:rsidR="001B74F2" w:rsidRPr="00572746" w:rsidRDefault="001B74F2" w:rsidP="00AC7337">
      <w:pPr>
        <w:pStyle w:val="ListParagraph"/>
        <w:numPr>
          <w:ilvl w:val="0"/>
          <w:numId w:val="7"/>
        </w:numPr>
      </w:pPr>
      <w:r w:rsidRPr="00572746">
        <w:t>Identify resource needs to support AWP leading into this transition and throughout commissioning and start-up.</w:t>
      </w:r>
    </w:p>
    <w:p w:rsidR="001B74F2" w:rsidRPr="00572746" w:rsidRDefault="001B74F2" w:rsidP="00AC7337">
      <w:pPr>
        <w:pStyle w:val="ListParagraph"/>
        <w:numPr>
          <w:ilvl w:val="0"/>
          <w:numId w:val="7"/>
        </w:numPr>
      </w:pPr>
      <w:r w:rsidRPr="00572746">
        <w:t xml:space="preserve">Ensure that all construction contracts clearly specify that the Contractor is required to implement AWP for systems completion, commissioning and start-up activities. Contracts should </w:t>
      </w:r>
      <w:r w:rsidR="00572746">
        <w:t>also clearly define all inputs/</w:t>
      </w:r>
      <w:r w:rsidRPr="00572746">
        <w:t>deliverables the Contractor is required to provide.</w:t>
      </w:r>
    </w:p>
    <w:p w:rsidR="004970B9" w:rsidRDefault="004970B9" w:rsidP="0062604E">
      <w:pPr>
        <w:spacing w:before="0" w:after="0" w:line="240" w:lineRule="auto"/>
        <w:ind w:left="0"/>
        <w:jc w:val="both"/>
        <w:rPr>
          <w:sz w:val="28"/>
          <w:szCs w:val="28"/>
        </w:rPr>
      </w:pPr>
    </w:p>
    <w:p w:rsidR="00A36C0B" w:rsidRPr="0062604E" w:rsidRDefault="00A36C0B" w:rsidP="0062604E">
      <w:pPr>
        <w:spacing w:before="0" w:after="0" w:line="240" w:lineRule="auto"/>
        <w:ind w:left="0"/>
        <w:jc w:val="both"/>
        <w:rPr>
          <w:sz w:val="28"/>
          <w:szCs w:val="28"/>
        </w:rPr>
        <w:sectPr w:rsidR="00A36C0B" w:rsidRPr="0062604E" w:rsidSect="00E357A5">
          <w:headerReference w:type="default" r:id="rId8"/>
          <w:footerReference w:type="default" r:id="rId9"/>
          <w:type w:val="continuous"/>
          <w:pgSz w:w="12240" w:h="15840" w:code="1"/>
          <w:pgMar w:top="2275" w:right="1440" w:bottom="1440" w:left="1440" w:header="706" w:footer="706" w:gutter="0"/>
          <w:pgNumType w:start="1"/>
          <w:cols w:space="708"/>
          <w:docGrid w:linePitch="360"/>
        </w:sectPr>
      </w:pPr>
    </w:p>
    <w:p w:rsidR="00450617" w:rsidRPr="00450617" w:rsidRDefault="00450617" w:rsidP="00572746">
      <w:pPr>
        <w:pStyle w:val="NormalIndented"/>
        <w:spacing w:before="0" w:after="0"/>
        <w:ind w:left="0"/>
      </w:pPr>
    </w:p>
    <w:sectPr w:rsidR="00450617" w:rsidRPr="00450617" w:rsidSect="00E357A5">
      <w:footerReference w:type="default" r:id="rId10"/>
      <w:type w:val="continuous"/>
      <w:pgSz w:w="12240" w:h="15840" w:code="1"/>
      <w:pgMar w:top="2275" w:right="1440" w:bottom="1440" w:left="1440" w:header="706" w:footer="706"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030" w:rsidRDefault="001B0030" w:rsidP="005F56EE">
      <w:pPr>
        <w:spacing w:after="0" w:line="240" w:lineRule="auto"/>
      </w:pPr>
      <w:r>
        <w:separator/>
      </w:r>
    </w:p>
  </w:endnote>
  <w:endnote w:type="continuationSeparator" w:id="0">
    <w:p w:rsidR="001B0030" w:rsidRDefault="001B0030" w:rsidP="005F5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 Sans Pro Light">
    <w:altName w:val="Neo Sans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359" w:rsidRDefault="00451359" w:rsidP="00366482">
    <w:pPr>
      <w:pStyle w:val="Footer"/>
      <w:ind w:left="0"/>
    </w:pPr>
    <w:r w:rsidRPr="005F5F2F">
      <w:rPr>
        <w:sz w:val="18"/>
      </w:rPr>
      <w:fldChar w:fldCharType="begin"/>
    </w:r>
    <w:r w:rsidRPr="005F5F2F">
      <w:rPr>
        <w:sz w:val="18"/>
      </w:rPr>
      <w:instrText xml:space="preserve"> FILENAME   \* MERGEFORMAT </w:instrText>
    </w:r>
    <w:r w:rsidRPr="005F5F2F">
      <w:rPr>
        <w:sz w:val="18"/>
      </w:rPr>
      <w:fldChar w:fldCharType="separate"/>
    </w:r>
    <w:r w:rsidR="00527BE4">
      <w:rPr>
        <w:noProof/>
        <w:sz w:val="18"/>
      </w:rPr>
      <w:t xml:space="preserve"> CM Turnover Mgr.docx</w:t>
    </w:r>
    <w:r w:rsidRPr="005F5F2F">
      <w:rPr>
        <w:sz w:val="18"/>
      </w:rPr>
      <w:fldChar w:fldCharType="end"/>
    </w:r>
    <w:r w:rsidRPr="005F5F2F">
      <w:rPr>
        <w:sz w:val="18"/>
      </w:rPr>
      <w:tab/>
    </w:r>
    <w:r>
      <w:tab/>
    </w:r>
    <w:sdt>
      <w:sdtPr>
        <w:id w:val="-518314086"/>
        <w:docPartObj>
          <w:docPartGallery w:val="Page Numbers (Bottom of Page)"/>
          <w:docPartUnique/>
        </w:docPartObj>
      </w:sdtPr>
      <w:sdtEndPr>
        <w:rPr>
          <w:sz w:val="18"/>
        </w:rPr>
      </w:sdtEndPr>
      <w:sdtContent>
        <w:sdt>
          <w:sdtPr>
            <w:id w:val="-1631387317"/>
            <w:docPartObj>
              <w:docPartGallery w:val="Page Numbers (Top of Page)"/>
              <w:docPartUnique/>
            </w:docPartObj>
          </w:sdtPr>
          <w:sdtEndPr>
            <w:rPr>
              <w:sz w:val="18"/>
            </w:rPr>
          </w:sdtEndPr>
          <w:sdtContent>
            <w:sdt>
              <w:sdtPr>
                <w:id w:val="-267771118"/>
                <w:docPartObj>
                  <w:docPartGallery w:val="Page Numbers (Top of Page)"/>
                  <w:docPartUnique/>
                </w:docPartObj>
              </w:sdtPr>
              <w:sdtEndPr>
                <w:rPr>
                  <w:sz w:val="18"/>
                </w:rPr>
              </w:sdtEndPr>
              <w:sdtContent>
                <w:r w:rsidR="00775290" w:rsidRPr="005F5F2F">
                  <w:rPr>
                    <w:sz w:val="18"/>
                  </w:rPr>
                  <w:t xml:space="preserve">Page </w:t>
                </w:r>
                <w:r w:rsidR="00775290" w:rsidRPr="005F5F2F">
                  <w:rPr>
                    <w:b/>
                    <w:bCs/>
                    <w:sz w:val="20"/>
                    <w:szCs w:val="24"/>
                  </w:rPr>
                  <w:fldChar w:fldCharType="begin"/>
                </w:r>
                <w:r w:rsidR="00775290" w:rsidRPr="005F5F2F">
                  <w:rPr>
                    <w:b/>
                    <w:bCs/>
                    <w:sz w:val="18"/>
                  </w:rPr>
                  <w:instrText xml:space="preserve"> PAGE </w:instrText>
                </w:r>
                <w:r w:rsidR="00775290" w:rsidRPr="005F5F2F">
                  <w:rPr>
                    <w:b/>
                    <w:bCs/>
                    <w:sz w:val="20"/>
                    <w:szCs w:val="24"/>
                  </w:rPr>
                  <w:fldChar w:fldCharType="separate"/>
                </w:r>
                <w:r w:rsidR="00BD6CF7">
                  <w:rPr>
                    <w:b/>
                    <w:bCs/>
                    <w:noProof/>
                    <w:sz w:val="18"/>
                  </w:rPr>
                  <w:t>1</w:t>
                </w:r>
                <w:r w:rsidR="00775290" w:rsidRPr="005F5F2F">
                  <w:rPr>
                    <w:b/>
                    <w:bCs/>
                    <w:sz w:val="20"/>
                    <w:szCs w:val="24"/>
                  </w:rPr>
                  <w:fldChar w:fldCharType="end"/>
                </w:r>
                <w:r w:rsidR="00775290" w:rsidRPr="005F5F2F">
                  <w:rPr>
                    <w:sz w:val="18"/>
                  </w:rPr>
                  <w:t xml:space="preserve"> of</w:t>
                </w:r>
                <w:r w:rsidR="00775290" w:rsidRPr="005F5F2F">
                  <w:rPr>
                    <w:b/>
                    <w:sz w:val="18"/>
                  </w:rPr>
                  <w:t xml:space="preserve"> </w:t>
                </w:r>
                <w:r w:rsidR="00775290" w:rsidRPr="005F5F2F">
                  <w:rPr>
                    <w:b/>
                    <w:sz w:val="18"/>
                  </w:rPr>
                  <w:fldChar w:fldCharType="begin"/>
                </w:r>
                <w:r w:rsidR="00775290" w:rsidRPr="005F5F2F">
                  <w:rPr>
                    <w:b/>
                    <w:sz w:val="18"/>
                  </w:rPr>
                  <w:instrText xml:space="preserve"> SECTIONPAGES   \* MERGEFORMAT </w:instrText>
                </w:r>
                <w:r w:rsidR="00775290" w:rsidRPr="005F5F2F">
                  <w:rPr>
                    <w:b/>
                    <w:sz w:val="18"/>
                  </w:rPr>
                  <w:fldChar w:fldCharType="separate"/>
                </w:r>
                <w:r w:rsidR="00BD6CF7">
                  <w:rPr>
                    <w:b/>
                    <w:noProof/>
                    <w:sz w:val="18"/>
                  </w:rPr>
                  <w:t>2</w:t>
                </w:r>
                <w:r w:rsidR="00775290" w:rsidRPr="005F5F2F">
                  <w:rPr>
                    <w:b/>
                    <w:sz w:val="18"/>
                  </w:rPr>
                  <w:fldChar w:fldCharType="end"/>
                </w:r>
              </w:sdtContent>
            </w:sdt>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17" w:rsidRDefault="00450617" w:rsidP="00450617">
    <w:pPr>
      <w:pStyle w:val="Footer"/>
      <w:tabs>
        <w:tab w:val="left" w:pos="9276"/>
      </w:tabs>
      <w:ind w:left="0"/>
    </w:pPr>
    <w:r w:rsidRPr="005F5F2F">
      <w:rPr>
        <w:sz w:val="18"/>
      </w:rPr>
      <w:fldChar w:fldCharType="begin"/>
    </w:r>
    <w:r w:rsidRPr="005F5F2F">
      <w:rPr>
        <w:sz w:val="18"/>
      </w:rPr>
      <w:instrText xml:space="preserve"> FILENAME   \* MERGEFORMAT </w:instrText>
    </w:r>
    <w:r w:rsidRPr="005F5F2F">
      <w:rPr>
        <w:sz w:val="18"/>
      </w:rPr>
      <w:fldChar w:fldCharType="separate"/>
    </w:r>
    <w:r w:rsidR="001F3CE4">
      <w:rPr>
        <w:noProof/>
        <w:sz w:val="18"/>
      </w:rPr>
      <w:t>Document2</w:t>
    </w:r>
    <w:r w:rsidRPr="005F5F2F">
      <w:rPr>
        <w:sz w:val="18"/>
      </w:rPr>
      <w:fldChar w:fldCharType="end"/>
    </w:r>
    <w:r w:rsidRPr="005F5F2F">
      <w:rPr>
        <w:sz w:val="18"/>
      </w:rPr>
      <w:tab/>
    </w:r>
    <w:r>
      <w:tab/>
    </w:r>
    <w:r>
      <w:tab/>
    </w:r>
    <w:sdt>
      <w:sdtPr>
        <w:id w:val="-1055927994"/>
        <w:docPartObj>
          <w:docPartGallery w:val="Page Numbers (Bottom of Page)"/>
          <w:docPartUnique/>
        </w:docPartObj>
      </w:sdtPr>
      <w:sdtEndPr>
        <w:rPr>
          <w:sz w:val="18"/>
        </w:rPr>
      </w:sdtEndPr>
      <w:sdtContent>
        <w:sdt>
          <w:sdtPr>
            <w:id w:val="-780875998"/>
            <w:docPartObj>
              <w:docPartGallery w:val="Page Numbers (Top of Page)"/>
              <w:docPartUnique/>
            </w:docPartObj>
          </w:sdtPr>
          <w:sdtEndPr>
            <w:rPr>
              <w:sz w:val="18"/>
            </w:rPr>
          </w:sdtEndPr>
          <w:sdtContent>
            <w:sdt>
              <w:sdtPr>
                <w:id w:val="-983075285"/>
                <w:docPartObj>
                  <w:docPartGallery w:val="Page Numbers (Top of Page)"/>
                  <w:docPartUnique/>
                </w:docPartObj>
              </w:sdtPr>
              <w:sdtEndPr>
                <w:rPr>
                  <w:sz w:val="18"/>
                </w:rPr>
              </w:sdtEndPr>
              <w:sdtContent>
                <w:sdt>
                  <w:sdtPr>
                    <w:id w:val="-1447309179"/>
                    <w:docPartObj>
                      <w:docPartGallery w:val="Page Numbers (Bottom of Page)"/>
                      <w:docPartUnique/>
                    </w:docPartObj>
                  </w:sdtPr>
                  <w:sdtEndPr>
                    <w:rPr>
                      <w:sz w:val="18"/>
                    </w:rPr>
                  </w:sdtEndPr>
                  <w:sdtContent>
                    <w:sdt>
                      <w:sdtPr>
                        <w:id w:val="-550845988"/>
                        <w:docPartObj>
                          <w:docPartGallery w:val="Page Numbers (Top of Page)"/>
                          <w:docPartUnique/>
                        </w:docPartObj>
                      </w:sdtPr>
                      <w:sdtEndPr>
                        <w:rPr>
                          <w:sz w:val="18"/>
                        </w:rPr>
                      </w:sdtEndPr>
                      <w:sdtContent>
                        <w:sdt>
                          <w:sdtPr>
                            <w:id w:val="-1979600591"/>
                            <w:docPartObj>
                              <w:docPartGallery w:val="Page Numbers (Top of Page)"/>
                              <w:docPartUnique/>
                            </w:docPartObj>
                          </w:sdtPr>
                          <w:sdtEndPr>
                            <w:rPr>
                              <w:sz w:val="18"/>
                            </w:rPr>
                          </w:sdtEndPr>
                          <w:sdtContent>
                            <w:r>
                              <w:fldChar w:fldCharType="begin"/>
                            </w:r>
                            <w:r>
                              <w:instrText xml:space="preserve"> PAGE   \* MERGEFORMAT </w:instrText>
                            </w:r>
                            <w:r>
                              <w:fldChar w:fldCharType="separate"/>
                            </w:r>
                            <w:r w:rsidR="00572746">
                              <w:rPr>
                                <w:noProof/>
                              </w:rPr>
                              <w:t>i</w:t>
                            </w:r>
                            <w:r>
                              <w:rPr>
                                <w:noProof/>
                              </w:rPr>
                              <w:fldChar w:fldCharType="end"/>
                            </w:r>
                          </w:sdtContent>
                        </w:sdt>
                      </w:sdtContent>
                    </w:sdt>
                  </w:sdtContent>
                </w:sdt>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030" w:rsidRDefault="001B0030" w:rsidP="005F56EE">
      <w:pPr>
        <w:spacing w:after="0" w:line="240" w:lineRule="auto"/>
      </w:pPr>
      <w:r>
        <w:separator/>
      </w:r>
    </w:p>
  </w:footnote>
  <w:footnote w:type="continuationSeparator" w:id="0">
    <w:p w:rsidR="001B0030" w:rsidRDefault="001B0030" w:rsidP="005F5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475592243"/>
      <w:dataBinding w:prefixMappings="xmlns:ns0='http://purl.org/dc/elements/1.1/' xmlns:ns1='http://schemas.openxmlformats.org/package/2006/metadata/core-properties' " w:xpath="/ns1:coreProperties[1]/ns0:title[1]" w:storeItemID="{6C3C8BC8-F283-45AE-878A-BAB7291924A1}"/>
      <w:text/>
    </w:sdtPr>
    <w:sdtEndPr/>
    <w:sdtContent>
      <w:p w:rsidR="001E417C" w:rsidRPr="000665E0" w:rsidRDefault="00A36C0B" w:rsidP="00AF0EB0">
        <w:pPr>
          <w:pStyle w:val="TopRightHeader"/>
          <w:tabs>
            <w:tab w:val="left" w:pos="6195"/>
            <w:tab w:val="right" w:pos="9360"/>
          </w:tabs>
        </w:pPr>
        <w:r>
          <w:rPr>
            <w:lang w:val="en-CA"/>
          </w:rPr>
          <w:t>CM Turnover Mgr</w:t>
        </w:r>
      </w:p>
    </w:sdtContent>
  </w:sdt>
  <w:p w:rsidR="00451359" w:rsidRPr="000665E0" w:rsidRDefault="001E417C" w:rsidP="00BD6CF7">
    <w:pPr>
      <w:spacing w:before="0" w:after="0"/>
      <w:ind w:left="0"/>
      <w:jc w:val="right"/>
    </w:pPr>
    <w:r w:rsidRPr="000665E0">
      <w:rPr>
        <w:noProof/>
      </w:rPr>
      <w:drawing>
        <wp:anchor distT="0" distB="0" distL="114300" distR="114300" simplePos="0" relativeHeight="251657216" behindDoc="0" locked="0" layoutInCell="1" allowOverlap="1" wp14:anchorId="77BE4293" wp14:editId="590D075F">
          <wp:simplePos x="0" y="0"/>
          <wp:positionH relativeFrom="column">
            <wp:posOffset>108585</wp:posOffset>
          </wp:positionH>
          <wp:positionV relativeFrom="paragraph">
            <wp:posOffset>-221615</wp:posOffset>
          </wp:positionV>
          <wp:extent cx="1235710" cy="539115"/>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710" cy="539115"/>
                  </a:xfrm>
                  <a:prstGeom prst="rect">
                    <a:avLst/>
                  </a:prstGeom>
                </pic:spPr>
              </pic:pic>
            </a:graphicData>
          </a:graphic>
          <wp14:sizeRelH relativeFrom="page">
            <wp14:pctWidth>0</wp14:pctWidth>
          </wp14:sizeRelH>
          <wp14:sizeRelV relativeFrom="page">
            <wp14:pctHeight>0</wp14:pctHeight>
          </wp14:sizeRelV>
        </wp:anchor>
      </w:drawing>
    </w:r>
    <w:r w:rsidRPr="000665E0">
      <w:rPr>
        <w:noProof/>
        <w:lang w:eastAsia="en-CA"/>
      </w:rPr>
      <w:t xml:space="preserve"> </w:t>
    </w:r>
    <w:r w:rsidR="00451359" w:rsidRPr="000665E0">
      <w:t>Document Number</w:t>
    </w:r>
    <w:r w:rsidR="002B3C88" w:rsidRPr="000665E0">
      <w:t>:</w:t>
    </w:r>
    <w:r w:rsidR="00AF0EB0" w:rsidRPr="000665E0">
      <w:t xml:space="preserve"> </w:t>
    </w:r>
    <w:r w:rsidR="00BD6CF7" w:rsidRPr="00BD6CF7">
      <w:rPr>
        <w:rFonts w:ascii="Calibri" w:eastAsia="Times New Roman" w:hAnsi="Calibri" w:cs="Times New Roman"/>
        <w:sz w:val="24"/>
        <w:szCs w:val="24"/>
        <w:lang w:val="en-US"/>
      </w:rPr>
      <w:t>COP-WFP-JBI-12-2013-v1</w:t>
    </w:r>
  </w:p>
  <w:p w:rsidR="001E417C" w:rsidRPr="000665E0" w:rsidRDefault="001E417C" w:rsidP="000665E0">
    <w:pPr>
      <w:pStyle w:val="TopRightHeader"/>
    </w:pPr>
    <w:r w:rsidRPr="000665E0">
      <w:rPr>
        <w:noProof/>
      </w:rPr>
      <mc:AlternateContent>
        <mc:Choice Requires="wps">
          <w:drawing>
            <wp:anchor distT="360045" distB="0" distL="114300" distR="114300" simplePos="0" relativeHeight="251660288" behindDoc="0" locked="0" layoutInCell="1" allowOverlap="1" wp14:anchorId="63E0BF05" wp14:editId="400D1828">
              <wp:simplePos x="0" y="0"/>
              <wp:positionH relativeFrom="column">
                <wp:posOffset>683098</wp:posOffset>
              </wp:positionH>
              <wp:positionV relativeFrom="paragraph">
                <wp:posOffset>180340</wp:posOffset>
              </wp:positionV>
              <wp:extent cx="61668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166800" cy="0"/>
                      </a:xfrm>
                      <a:prstGeom prst="line">
                        <a:avLst/>
                      </a:prstGeom>
                      <a:ln w="15875">
                        <a:solidFill>
                          <a:srgbClr val="371C0D"/>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323B33C3" id="Straight Connector 4" o:spid="_x0000_s1026" style="position:absolute;z-index:251660288;visibility:visible;mso-wrap-style:square;mso-width-percent:0;mso-wrap-distance-left:9pt;mso-wrap-distance-top:28.35pt;mso-wrap-distance-right:9pt;mso-wrap-distance-bottom:0;mso-position-horizontal:absolute;mso-position-horizontal-relative:text;mso-position-vertical:absolute;mso-position-vertical-relative:text;mso-width-percent:0;mso-width-relative:margin" from="53.8pt,14.2pt" to="53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" strokecolor="#371c0d" strokeweight="1.25pt"/>
          </w:pict>
        </mc:Fallback>
      </mc:AlternateContent>
    </w:r>
    <w:r w:rsidR="00A36C0B">
      <w:t>Revision: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54B33"/>
    <w:multiLevelType w:val="hybridMultilevel"/>
    <w:tmpl w:val="A3DCC6BE"/>
    <w:lvl w:ilvl="0" w:tplc="003C6486">
      <w:start w:val="1"/>
      <w:numFmt w:val="decimal"/>
      <w:pStyle w:val="Heading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D33AE2"/>
    <w:multiLevelType w:val="multilevel"/>
    <w:tmpl w:val="00343B94"/>
    <w:lvl w:ilvl="0">
      <w:start w:val="1"/>
      <w:numFmt w:val="lowerLetter"/>
      <w:pStyle w:val="Heading4"/>
      <w:lvlText w:val="%1."/>
      <w:lvlJc w:val="left"/>
      <w:pPr>
        <w:ind w:left="2304" w:hanging="360"/>
      </w:pPr>
    </w:lvl>
    <w:lvl w:ilvl="1">
      <w:start w:val="1"/>
      <w:numFmt w:val="lowerLetter"/>
      <w:lvlText w:val="%2)"/>
      <w:lvlJc w:val="left"/>
      <w:pPr>
        <w:ind w:left="2664" w:hanging="360"/>
      </w:pPr>
    </w:lvl>
    <w:lvl w:ilvl="2">
      <w:start w:val="1"/>
      <w:numFmt w:val="lowerRoman"/>
      <w:lvlText w:val="%3)"/>
      <w:lvlJc w:val="left"/>
      <w:pPr>
        <w:ind w:left="3024" w:hanging="360"/>
      </w:pPr>
    </w:lvl>
    <w:lvl w:ilvl="3">
      <w:start w:val="1"/>
      <w:numFmt w:val="decimal"/>
      <w:lvlText w:val="(%4)"/>
      <w:lvlJc w:val="left"/>
      <w:pPr>
        <w:ind w:left="3384" w:hanging="360"/>
      </w:pPr>
    </w:lvl>
    <w:lvl w:ilvl="4">
      <w:start w:val="1"/>
      <w:numFmt w:val="lowerLetter"/>
      <w:lvlText w:val="(%5)"/>
      <w:lvlJc w:val="left"/>
      <w:pPr>
        <w:ind w:left="3744" w:hanging="360"/>
      </w:pPr>
    </w:lvl>
    <w:lvl w:ilvl="5">
      <w:start w:val="1"/>
      <w:numFmt w:val="lowerRoman"/>
      <w:lvlText w:val="(%6)"/>
      <w:lvlJc w:val="left"/>
      <w:pPr>
        <w:ind w:left="4104" w:hanging="360"/>
      </w:pPr>
    </w:lvl>
    <w:lvl w:ilvl="6">
      <w:start w:val="1"/>
      <w:numFmt w:val="decimal"/>
      <w:lvlText w:val="%7."/>
      <w:lvlJc w:val="left"/>
      <w:pPr>
        <w:ind w:left="4464" w:hanging="360"/>
      </w:pPr>
    </w:lvl>
    <w:lvl w:ilvl="7">
      <w:start w:val="1"/>
      <w:numFmt w:val="lowerLetter"/>
      <w:lvlText w:val="%8."/>
      <w:lvlJc w:val="left"/>
      <w:pPr>
        <w:ind w:left="4824" w:hanging="360"/>
      </w:pPr>
    </w:lvl>
    <w:lvl w:ilvl="8">
      <w:start w:val="1"/>
      <w:numFmt w:val="lowerRoman"/>
      <w:lvlText w:val="%9."/>
      <w:lvlJc w:val="left"/>
      <w:pPr>
        <w:ind w:left="5184" w:hanging="360"/>
      </w:pPr>
    </w:lvl>
  </w:abstractNum>
  <w:abstractNum w:abstractNumId="2" w15:restartNumberingAfterBreak="0">
    <w:nsid w:val="4A5024E3"/>
    <w:multiLevelType w:val="multilevel"/>
    <w:tmpl w:val="10165E54"/>
    <w:lvl w:ilvl="0">
      <w:start w:val="1"/>
      <w:numFmt w:val="decimal"/>
      <w:lvlText w:val="%1."/>
      <w:lvlJc w:val="left"/>
      <w:pPr>
        <w:ind w:left="1080" w:hanging="360"/>
      </w:pPr>
    </w:lvl>
    <w:lvl w:ilvl="1">
      <w:start w:val="1"/>
      <w:numFmt w:val="decimal"/>
      <w:pStyle w:val="Heading2"/>
      <w:lvlText w:val="%1.%2."/>
      <w:lvlJc w:val="left"/>
      <w:pPr>
        <w:ind w:left="1512" w:hanging="432"/>
      </w:pPr>
    </w:lvl>
    <w:lvl w:ilvl="2">
      <w:start w:val="1"/>
      <w:numFmt w:val="decimal"/>
      <w:pStyle w:val="Heading3"/>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58DB1001"/>
    <w:multiLevelType w:val="hybridMultilevel"/>
    <w:tmpl w:val="3C80668E"/>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4" w15:restartNumberingAfterBreak="0">
    <w:nsid w:val="7494302F"/>
    <w:multiLevelType w:val="hybridMultilevel"/>
    <w:tmpl w:val="8230E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E4"/>
    <w:rsid w:val="000314CE"/>
    <w:rsid w:val="00032EFA"/>
    <w:rsid w:val="0004794F"/>
    <w:rsid w:val="00054E4C"/>
    <w:rsid w:val="000665E0"/>
    <w:rsid w:val="00074FCE"/>
    <w:rsid w:val="000C3DCE"/>
    <w:rsid w:val="000F0385"/>
    <w:rsid w:val="000F1935"/>
    <w:rsid w:val="000F6C07"/>
    <w:rsid w:val="00123E91"/>
    <w:rsid w:val="0014428C"/>
    <w:rsid w:val="0015092F"/>
    <w:rsid w:val="00154F91"/>
    <w:rsid w:val="001B0030"/>
    <w:rsid w:val="001B0C7C"/>
    <w:rsid w:val="001B74F2"/>
    <w:rsid w:val="001E417C"/>
    <w:rsid w:val="001F3CE4"/>
    <w:rsid w:val="00205B81"/>
    <w:rsid w:val="00206F78"/>
    <w:rsid w:val="00227907"/>
    <w:rsid w:val="002343A1"/>
    <w:rsid w:val="00241868"/>
    <w:rsid w:val="00264DAC"/>
    <w:rsid w:val="002B3C88"/>
    <w:rsid w:val="00302680"/>
    <w:rsid w:val="00302905"/>
    <w:rsid w:val="00317C6E"/>
    <w:rsid w:val="00334521"/>
    <w:rsid w:val="003645AD"/>
    <w:rsid w:val="00366482"/>
    <w:rsid w:val="003B7117"/>
    <w:rsid w:val="003D1B13"/>
    <w:rsid w:val="003F327E"/>
    <w:rsid w:val="004205BD"/>
    <w:rsid w:val="0042149D"/>
    <w:rsid w:val="00436419"/>
    <w:rsid w:val="004426D8"/>
    <w:rsid w:val="00450617"/>
    <w:rsid w:val="00451359"/>
    <w:rsid w:val="004625B2"/>
    <w:rsid w:val="004677EC"/>
    <w:rsid w:val="00467EAD"/>
    <w:rsid w:val="004970B9"/>
    <w:rsid w:val="004D6DE1"/>
    <w:rsid w:val="004E0F50"/>
    <w:rsid w:val="00501318"/>
    <w:rsid w:val="00524B01"/>
    <w:rsid w:val="00527BE4"/>
    <w:rsid w:val="00537D79"/>
    <w:rsid w:val="00567C69"/>
    <w:rsid w:val="00572746"/>
    <w:rsid w:val="005865E5"/>
    <w:rsid w:val="005B7772"/>
    <w:rsid w:val="005D2A2B"/>
    <w:rsid w:val="005E719B"/>
    <w:rsid w:val="005F0430"/>
    <w:rsid w:val="005F56EE"/>
    <w:rsid w:val="005F5F2F"/>
    <w:rsid w:val="0062604E"/>
    <w:rsid w:val="0064161C"/>
    <w:rsid w:val="00642CB6"/>
    <w:rsid w:val="00652CF2"/>
    <w:rsid w:val="00693704"/>
    <w:rsid w:val="006B4E41"/>
    <w:rsid w:val="006B7344"/>
    <w:rsid w:val="006E1CFD"/>
    <w:rsid w:val="006E7A18"/>
    <w:rsid w:val="00711822"/>
    <w:rsid w:val="00723031"/>
    <w:rsid w:val="00731610"/>
    <w:rsid w:val="007325D4"/>
    <w:rsid w:val="00757F41"/>
    <w:rsid w:val="007607BB"/>
    <w:rsid w:val="00775290"/>
    <w:rsid w:val="007C6884"/>
    <w:rsid w:val="007D0A04"/>
    <w:rsid w:val="00805D21"/>
    <w:rsid w:val="008327E5"/>
    <w:rsid w:val="00836BE2"/>
    <w:rsid w:val="00877A30"/>
    <w:rsid w:val="00891FF3"/>
    <w:rsid w:val="008A2C65"/>
    <w:rsid w:val="008D7B91"/>
    <w:rsid w:val="008F17D6"/>
    <w:rsid w:val="00903D2E"/>
    <w:rsid w:val="00924F68"/>
    <w:rsid w:val="00953B4B"/>
    <w:rsid w:val="00956ABD"/>
    <w:rsid w:val="00957777"/>
    <w:rsid w:val="00964048"/>
    <w:rsid w:val="0096625C"/>
    <w:rsid w:val="00971026"/>
    <w:rsid w:val="00974558"/>
    <w:rsid w:val="00975D2B"/>
    <w:rsid w:val="009A1749"/>
    <w:rsid w:val="009A1ABA"/>
    <w:rsid w:val="009A213A"/>
    <w:rsid w:val="009C1AA6"/>
    <w:rsid w:val="00A33EF9"/>
    <w:rsid w:val="00A34069"/>
    <w:rsid w:val="00A36C0B"/>
    <w:rsid w:val="00A6068E"/>
    <w:rsid w:val="00A75887"/>
    <w:rsid w:val="00AB1175"/>
    <w:rsid w:val="00AB60F9"/>
    <w:rsid w:val="00AC7337"/>
    <w:rsid w:val="00AF0EB0"/>
    <w:rsid w:val="00AF4059"/>
    <w:rsid w:val="00B96C71"/>
    <w:rsid w:val="00BA3C81"/>
    <w:rsid w:val="00BB1D5F"/>
    <w:rsid w:val="00BC6CA0"/>
    <w:rsid w:val="00BD6CF7"/>
    <w:rsid w:val="00BD7564"/>
    <w:rsid w:val="00BE0BB8"/>
    <w:rsid w:val="00C038E7"/>
    <w:rsid w:val="00C16D3E"/>
    <w:rsid w:val="00C205A7"/>
    <w:rsid w:val="00C306C2"/>
    <w:rsid w:val="00C54B8C"/>
    <w:rsid w:val="00C93ACC"/>
    <w:rsid w:val="00C979AD"/>
    <w:rsid w:val="00CA0317"/>
    <w:rsid w:val="00CA2431"/>
    <w:rsid w:val="00CE6A95"/>
    <w:rsid w:val="00CF7990"/>
    <w:rsid w:val="00D00266"/>
    <w:rsid w:val="00D021CE"/>
    <w:rsid w:val="00D33BDE"/>
    <w:rsid w:val="00D627CE"/>
    <w:rsid w:val="00D74175"/>
    <w:rsid w:val="00D76690"/>
    <w:rsid w:val="00D8100E"/>
    <w:rsid w:val="00D939B9"/>
    <w:rsid w:val="00DA2667"/>
    <w:rsid w:val="00DC46D9"/>
    <w:rsid w:val="00DE08FE"/>
    <w:rsid w:val="00DF438C"/>
    <w:rsid w:val="00E357A5"/>
    <w:rsid w:val="00E97D0E"/>
    <w:rsid w:val="00EB7260"/>
    <w:rsid w:val="00EC46A3"/>
    <w:rsid w:val="00EE3C75"/>
    <w:rsid w:val="00F42DB3"/>
    <w:rsid w:val="00F64FC5"/>
    <w:rsid w:val="00F76859"/>
    <w:rsid w:val="00F83795"/>
    <w:rsid w:val="00F85F4C"/>
    <w:rsid w:val="00FE0F08"/>
    <w:rsid w:val="00FF2A5C"/>
    <w:rsid w:val="00FF3F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93AECB9-F1F6-4793-9167-42BD62EE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7F41"/>
    <w:pPr>
      <w:spacing w:before="360"/>
      <w:ind w:left="851"/>
    </w:pPr>
  </w:style>
  <w:style w:type="paragraph" w:styleId="Heading1">
    <w:name w:val="heading 1"/>
    <w:basedOn w:val="Normal"/>
    <w:next w:val="Normal"/>
    <w:link w:val="Heading1Char"/>
    <w:uiPriority w:val="9"/>
    <w:qFormat/>
    <w:rsid w:val="0042149D"/>
    <w:pPr>
      <w:keepNext/>
      <w:keepLines/>
      <w:numPr>
        <w:numId w:val="1"/>
      </w:numPr>
      <w:spacing w:before="480" w:after="0"/>
      <w:ind w:left="851" w:hanging="851"/>
      <w:outlineLvl w:val="0"/>
    </w:pPr>
    <w:rPr>
      <w:rFonts w:eastAsiaTheme="majorEastAsia" w:cstheme="minorHAnsi"/>
      <w:b/>
      <w:bCs/>
      <w:color w:val="DD7D1F"/>
      <w:sz w:val="36"/>
      <w:szCs w:val="28"/>
    </w:rPr>
  </w:style>
  <w:style w:type="paragraph" w:styleId="Heading2">
    <w:name w:val="heading 2"/>
    <w:basedOn w:val="Heading1"/>
    <w:next w:val="Normal"/>
    <w:link w:val="Heading2Char"/>
    <w:uiPriority w:val="9"/>
    <w:unhideWhenUsed/>
    <w:qFormat/>
    <w:rsid w:val="001E417C"/>
    <w:pPr>
      <w:numPr>
        <w:ilvl w:val="1"/>
        <w:numId w:val="2"/>
      </w:numPr>
      <w:ind w:left="851" w:hanging="851"/>
      <w:outlineLvl w:val="1"/>
    </w:pPr>
    <w:rPr>
      <w:bCs w:val="0"/>
      <w:sz w:val="32"/>
      <w:szCs w:val="26"/>
    </w:rPr>
  </w:style>
  <w:style w:type="paragraph" w:styleId="Heading3">
    <w:name w:val="heading 3"/>
    <w:basedOn w:val="Heading2"/>
    <w:next w:val="NormalIndented"/>
    <w:link w:val="Heading3Char"/>
    <w:uiPriority w:val="9"/>
    <w:unhideWhenUsed/>
    <w:qFormat/>
    <w:rsid w:val="004D6DE1"/>
    <w:pPr>
      <w:numPr>
        <w:ilvl w:val="2"/>
      </w:numPr>
      <w:outlineLvl w:val="2"/>
    </w:pPr>
    <w:rPr>
      <w:bCs/>
      <w:sz w:val="28"/>
    </w:rPr>
  </w:style>
  <w:style w:type="paragraph" w:styleId="Heading4">
    <w:name w:val="heading 4"/>
    <w:basedOn w:val="Heading3"/>
    <w:next w:val="NormalIndented"/>
    <w:link w:val="Heading4Char"/>
    <w:uiPriority w:val="9"/>
    <w:unhideWhenUsed/>
    <w:qFormat/>
    <w:rsid w:val="009A1ABA"/>
    <w:pPr>
      <w:numPr>
        <w:ilvl w:val="0"/>
        <w:numId w:val="3"/>
      </w:numPr>
      <w:ind w:left="1701" w:hanging="567"/>
      <w:outlineLvl w:val="3"/>
    </w:pPr>
    <w:rPr>
      <w:bCs w:val="0"/>
      <w:i/>
      <w:iCs/>
      <w:sz w:val="24"/>
    </w:rPr>
  </w:style>
  <w:style w:type="paragraph" w:styleId="Heading5">
    <w:name w:val="heading 5"/>
    <w:basedOn w:val="Normal"/>
    <w:next w:val="Normal"/>
    <w:link w:val="Heading5Char"/>
    <w:uiPriority w:val="9"/>
    <w:semiHidden/>
    <w:unhideWhenUsed/>
    <w:qFormat/>
    <w:rsid w:val="00731610"/>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32E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2E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2EF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32EF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6EE"/>
  </w:style>
  <w:style w:type="paragraph" w:styleId="Footer">
    <w:name w:val="footer"/>
    <w:basedOn w:val="Normal"/>
    <w:link w:val="FooterChar"/>
    <w:uiPriority w:val="99"/>
    <w:unhideWhenUsed/>
    <w:rsid w:val="005F5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6EE"/>
  </w:style>
  <w:style w:type="table" w:styleId="TableGrid">
    <w:name w:val="Table Grid"/>
    <w:basedOn w:val="TableNormal"/>
    <w:uiPriority w:val="59"/>
    <w:rsid w:val="005F5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5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EE"/>
    <w:rPr>
      <w:rFonts w:ascii="Tahoma" w:hAnsi="Tahoma" w:cs="Tahoma"/>
      <w:sz w:val="16"/>
      <w:szCs w:val="16"/>
    </w:rPr>
  </w:style>
  <w:style w:type="paragraph" w:styleId="NoSpacing">
    <w:name w:val="No Spacing"/>
    <w:link w:val="NoSpacingChar"/>
    <w:uiPriority w:val="1"/>
    <w:qFormat/>
    <w:rsid w:val="00032EFA"/>
    <w:pPr>
      <w:spacing w:after="0" w:line="240" w:lineRule="auto"/>
    </w:pPr>
  </w:style>
  <w:style w:type="character" w:customStyle="1" w:styleId="NoSpacingChar">
    <w:name w:val="No Spacing Char"/>
    <w:basedOn w:val="DefaultParagraphFont"/>
    <w:link w:val="NoSpacing"/>
    <w:uiPriority w:val="1"/>
    <w:rsid w:val="00032EFA"/>
  </w:style>
  <w:style w:type="character" w:styleId="CommentReference">
    <w:name w:val="annotation reference"/>
    <w:basedOn w:val="DefaultParagraphFont"/>
    <w:uiPriority w:val="99"/>
    <w:semiHidden/>
    <w:unhideWhenUsed/>
    <w:rsid w:val="006B4E41"/>
    <w:rPr>
      <w:sz w:val="16"/>
      <w:szCs w:val="16"/>
    </w:rPr>
  </w:style>
  <w:style w:type="paragraph" w:styleId="CommentText">
    <w:name w:val="annotation text"/>
    <w:basedOn w:val="Normal"/>
    <w:link w:val="CommentTextChar"/>
    <w:uiPriority w:val="99"/>
    <w:semiHidden/>
    <w:unhideWhenUsed/>
    <w:rsid w:val="006B4E41"/>
    <w:pPr>
      <w:spacing w:line="240" w:lineRule="auto"/>
    </w:pPr>
    <w:rPr>
      <w:sz w:val="20"/>
      <w:szCs w:val="20"/>
    </w:rPr>
  </w:style>
  <w:style w:type="character" w:customStyle="1" w:styleId="CommentTextChar">
    <w:name w:val="Comment Text Char"/>
    <w:basedOn w:val="DefaultParagraphFont"/>
    <w:link w:val="CommentText"/>
    <w:uiPriority w:val="99"/>
    <w:semiHidden/>
    <w:rsid w:val="006B4E41"/>
    <w:rPr>
      <w:sz w:val="20"/>
      <w:szCs w:val="20"/>
    </w:rPr>
  </w:style>
  <w:style w:type="paragraph" w:styleId="CommentSubject">
    <w:name w:val="annotation subject"/>
    <w:basedOn w:val="CommentText"/>
    <w:next w:val="CommentText"/>
    <w:link w:val="CommentSubjectChar"/>
    <w:uiPriority w:val="99"/>
    <w:semiHidden/>
    <w:unhideWhenUsed/>
    <w:rsid w:val="006B4E41"/>
    <w:rPr>
      <w:b/>
      <w:bCs/>
    </w:rPr>
  </w:style>
  <w:style w:type="character" w:customStyle="1" w:styleId="CommentSubjectChar">
    <w:name w:val="Comment Subject Char"/>
    <w:basedOn w:val="CommentTextChar"/>
    <w:link w:val="CommentSubject"/>
    <w:uiPriority w:val="99"/>
    <w:semiHidden/>
    <w:rsid w:val="006B4E41"/>
    <w:rPr>
      <w:b/>
      <w:bCs/>
      <w:sz w:val="20"/>
      <w:szCs w:val="20"/>
    </w:rPr>
  </w:style>
  <w:style w:type="character" w:customStyle="1" w:styleId="Heading1Char">
    <w:name w:val="Heading 1 Char"/>
    <w:basedOn w:val="DefaultParagraphFont"/>
    <w:link w:val="Heading1"/>
    <w:uiPriority w:val="9"/>
    <w:rsid w:val="0042149D"/>
    <w:rPr>
      <w:rFonts w:eastAsiaTheme="majorEastAsia" w:cstheme="minorHAnsi"/>
      <w:b/>
      <w:bCs/>
      <w:color w:val="DD7D1F"/>
      <w:sz w:val="36"/>
      <w:szCs w:val="28"/>
    </w:rPr>
  </w:style>
  <w:style w:type="paragraph" w:customStyle="1" w:styleId="PersonalName">
    <w:name w:val="Personal Name"/>
    <w:basedOn w:val="Title"/>
    <w:rsid w:val="00032EFA"/>
    <w:rPr>
      <w:b/>
      <w:caps/>
      <w:color w:val="000000"/>
      <w:sz w:val="28"/>
      <w:szCs w:val="28"/>
    </w:rPr>
  </w:style>
  <w:style w:type="paragraph" w:styleId="Title">
    <w:name w:val="Title"/>
    <w:basedOn w:val="Normal"/>
    <w:next w:val="Normal"/>
    <w:link w:val="TitleChar"/>
    <w:uiPriority w:val="10"/>
    <w:qFormat/>
    <w:rsid w:val="00C16D3E"/>
    <w:pPr>
      <w:spacing w:before="3600" w:after="300" w:line="240" w:lineRule="auto"/>
      <w:ind w:left="0"/>
      <w:contextualSpacing/>
      <w:jc w:val="center"/>
    </w:pPr>
    <w:rPr>
      <w:rFonts w:asciiTheme="majorHAnsi" w:eastAsiaTheme="majorEastAsia" w:hAnsiTheme="majorHAnsi" w:cstheme="majorBidi"/>
      <w:color w:val="DD7D1F"/>
      <w:spacing w:val="5"/>
      <w:kern w:val="28"/>
      <w:sz w:val="52"/>
      <w:szCs w:val="52"/>
    </w:rPr>
  </w:style>
  <w:style w:type="character" w:customStyle="1" w:styleId="TitleChar">
    <w:name w:val="Title Char"/>
    <w:basedOn w:val="DefaultParagraphFont"/>
    <w:link w:val="Title"/>
    <w:uiPriority w:val="10"/>
    <w:rsid w:val="00C16D3E"/>
    <w:rPr>
      <w:rFonts w:asciiTheme="majorHAnsi" w:eastAsiaTheme="majorEastAsia" w:hAnsiTheme="majorHAnsi" w:cstheme="majorBidi"/>
      <w:color w:val="DD7D1F"/>
      <w:spacing w:val="5"/>
      <w:kern w:val="28"/>
      <w:sz w:val="52"/>
      <w:szCs w:val="52"/>
    </w:rPr>
  </w:style>
  <w:style w:type="character" w:customStyle="1" w:styleId="Heading2Char">
    <w:name w:val="Heading 2 Char"/>
    <w:basedOn w:val="DefaultParagraphFont"/>
    <w:link w:val="Heading2"/>
    <w:uiPriority w:val="9"/>
    <w:rsid w:val="001E417C"/>
    <w:rPr>
      <w:rFonts w:eastAsiaTheme="majorEastAsia" w:cstheme="minorHAnsi"/>
      <w:b/>
      <w:color w:val="DD7D1F"/>
      <w:sz w:val="32"/>
      <w:szCs w:val="26"/>
    </w:rPr>
  </w:style>
  <w:style w:type="character" w:customStyle="1" w:styleId="Heading3Char">
    <w:name w:val="Heading 3 Char"/>
    <w:basedOn w:val="DefaultParagraphFont"/>
    <w:link w:val="Heading3"/>
    <w:uiPriority w:val="9"/>
    <w:rsid w:val="004D6DE1"/>
    <w:rPr>
      <w:rFonts w:eastAsiaTheme="majorEastAsia" w:cstheme="minorHAnsi"/>
      <w:b/>
      <w:bCs/>
      <w:color w:val="DD7D1F"/>
      <w:sz w:val="28"/>
      <w:szCs w:val="26"/>
    </w:rPr>
  </w:style>
  <w:style w:type="character" w:customStyle="1" w:styleId="Heading4Char">
    <w:name w:val="Heading 4 Char"/>
    <w:basedOn w:val="DefaultParagraphFont"/>
    <w:link w:val="Heading4"/>
    <w:uiPriority w:val="9"/>
    <w:rsid w:val="009A1ABA"/>
    <w:rPr>
      <w:rFonts w:eastAsiaTheme="majorEastAsia" w:cstheme="minorHAnsi"/>
      <w:b/>
      <w:i/>
      <w:iCs/>
      <w:color w:val="DD7D1F"/>
      <w:sz w:val="24"/>
      <w:szCs w:val="26"/>
    </w:rPr>
  </w:style>
  <w:style w:type="character" w:customStyle="1" w:styleId="Heading5Char">
    <w:name w:val="Heading 5 Char"/>
    <w:basedOn w:val="DefaultParagraphFont"/>
    <w:link w:val="Heading5"/>
    <w:uiPriority w:val="9"/>
    <w:semiHidden/>
    <w:rsid w:val="00731610"/>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032E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2E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2EF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32EF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32EFA"/>
    <w:pPr>
      <w:spacing w:line="240" w:lineRule="auto"/>
    </w:pPr>
    <w:rPr>
      <w:b/>
      <w:bCs/>
      <w:color w:val="4F81BD" w:themeColor="accent1"/>
      <w:sz w:val="18"/>
      <w:szCs w:val="18"/>
    </w:rPr>
  </w:style>
  <w:style w:type="paragraph" w:styleId="Subtitle">
    <w:name w:val="Subtitle"/>
    <w:next w:val="Normal"/>
    <w:link w:val="SubtitleChar"/>
    <w:autoRedefine/>
    <w:uiPriority w:val="11"/>
    <w:qFormat/>
    <w:rsid w:val="00FF3FFC"/>
    <w:pPr>
      <w:numPr>
        <w:ilvl w:val="1"/>
      </w:numPr>
      <w:spacing w:before="360" w:after="720"/>
      <w:jc w:val="center"/>
    </w:pPr>
    <w:rPr>
      <w:rFonts w:asciiTheme="majorHAnsi" w:eastAsiaTheme="majorEastAsia" w:hAnsiTheme="majorHAnsi" w:cstheme="majorBidi"/>
      <w:i/>
      <w:iCs/>
      <w:color w:val="371C0D"/>
      <w:spacing w:val="15"/>
      <w:sz w:val="32"/>
      <w:szCs w:val="24"/>
    </w:rPr>
  </w:style>
  <w:style w:type="character" w:customStyle="1" w:styleId="SubtitleChar">
    <w:name w:val="Subtitle Char"/>
    <w:basedOn w:val="DefaultParagraphFont"/>
    <w:link w:val="Subtitle"/>
    <w:uiPriority w:val="11"/>
    <w:rsid w:val="00FF3FFC"/>
    <w:rPr>
      <w:rFonts w:asciiTheme="majorHAnsi" w:eastAsiaTheme="majorEastAsia" w:hAnsiTheme="majorHAnsi" w:cstheme="majorBidi"/>
      <w:i/>
      <w:iCs/>
      <w:color w:val="371C0D"/>
      <w:spacing w:val="15"/>
      <w:sz w:val="32"/>
      <w:szCs w:val="24"/>
    </w:rPr>
  </w:style>
  <w:style w:type="character" w:styleId="Strong">
    <w:name w:val="Strong"/>
    <w:basedOn w:val="DefaultParagraphFont"/>
    <w:uiPriority w:val="22"/>
    <w:qFormat/>
    <w:rsid w:val="00032EFA"/>
    <w:rPr>
      <w:b/>
      <w:bCs/>
    </w:rPr>
  </w:style>
  <w:style w:type="character" w:styleId="Emphasis">
    <w:name w:val="Emphasis"/>
    <w:basedOn w:val="DefaultParagraphFont"/>
    <w:uiPriority w:val="20"/>
    <w:qFormat/>
    <w:rsid w:val="00032EFA"/>
    <w:rPr>
      <w:i/>
      <w:iCs/>
    </w:rPr>
  </w:style>
  <w:style w:type="paragraph" w:styleId="ListParagraph">
    <w:name w:val="List Paragraph"/>
    <w:basedOn w:val="Normal"/>
    <w:qFormat/>
    <w:rsid w:val="00032EFA"/>
    <w:pPr>
      <w:ind w:left="720"/>
      <w:contextualSpacing/>
    </w:pPr>
  </w:style>
  <w:style w:type="paragraph" w:styleId="Quote">
    <w:name w:val="Quote"/>
    <w:basedOn w:val="Normal"/>
    <w:next w:val="Normal"/>
    <w:link w:val="QuoteChar"/>
    <w:uiPriority w:val="29"/>
    <w:qFormat/>
    <w:rsid w:val="00032EFA"/>
    <w:rPr>
      <w:i/>
      <w:iCs/>
      <w:color w:val="000000" w:themeColor="text1"/>
    </w:rPr>
  </w:style>
  <w:style w:type="character" w:customStyle="1" w:styleId="QuoteChar">
    <w:name w:val="Quote Char"/>
    <w:basedOn w:val="DefaultParagraphFont"/>
    <w:link w:val="Quote"/>
    <w:uiPriority w:val="29"/>
    <w:rsid w:val="00032EFA"/>
    <w:rPr>
      <w:i/>
      <w:iCs/>
      <w:color w:val="000000" w:themeColor="text1"/>
    </w:rPr>
  </w:style>
  <w:style w:type="paragraph" w:styleId="IntenseQuote">
    <w:name w:val="Intense Quote"/>
    <w:basedOn w:val="Normal"/>
    <w:next w:val="Normal"/>
    <w:link w:val="IntenseQuoteChar"/>
    <w:uiPriority w:val="30"/>
    <w:qFormat/>
    <w:rsid w:val="00903D2E"/>
    <w:pPr>
      <w:pBdr>
        <w:bottom w:val="single" w:sz="4" w:space="4" w:color="4F81BD" w:themeColor="accent1"/>
      </w:pBdr>
      <w:spacing w:before="200" w:after="280"/>
      <w:ind w:left="936" w:right="936"/>
    </w:pPr>
    <w:rPr>
      <w:b/>
      <w:bCs/>
      <w:i/>
      <w:iCs/>
      <w:color w:val="404040" w:themeColor="text1" w:themeTint="BF"/>
    </w:rPr>
  </w:style>
  <w:style w:type="character" w:customStyle="1" w:styleId="IntenseQuoteChar">
    <w:name w:val="Intense Quote Char"/>
    <w:basedOn w:val="DefaultParagraphFont"/>
    <w:link w:val="IntenseQuote"/>
    <w:uiPriority w:val="30"/>
    <w:rsid w:val="00903D2E"/>
    <w:rPr>
      <w:b/>
      <w:bCs/>
      <w:i/>
      <w:iCs/>
      <w:color w:val="404040" w:themeColor="text1" w:themeTint="BF"/>
    </w:rPr>
  </w:style>
  <w:style w:type="character" w:styleId="SubtleEmphasis">
    <w:name w:val="Subtle Emphasis"/>
    <w:basedOn w:val="DefaultParagraphFont"/>
    <w:uiPriority w:val="19"/>
    <w:qFormat/>
    <w:rsid w:val="00032EFA"/>
    <w:rPr>
      <w:i/>
      <w:iCs/>
      <w:color w:val="808080" w:themeColor="text1" w:themeTint="7F"/>
    </w:rPr>
  </w:style>
  <w:style w:type="character" w:styleId="IntenseEmphasis">
    <w:name w:val="Intense Emphasis"/>
    <w:basedOn w:val="DefaultParagraphFont"/>
    <w:uiPriority w:val="21"/>
    <w:qFormat/>
    <w:rsid w:val="00903D2E"/>
    <w:rPr>
      <w:b/>
      <w:bCs/>
      <w:i/>
      <w:iCs/>
      <w:color w:val="404040" w:themeColor="text1" w:themeTint="BF"/>
    </w:rPr>
  </w:style>
  <w:style w:type="character" w:styleId="SubtleReference">
    <w:name w:val="Subtle Reference"/>
    <w:basedOn w:val="DefaultParagraphFont"/>
    <w:uiPriority w:val="31"/>
    <w:qFormat/>
    <w:rsid w:val="00032EFA"/>
    <w:rPr>
      <w:smallCaps/>
      <w:color w:val="C0504D" w:themeColor="accent2"/>
      <w:u w:val="single"/>
    </w:rPr>
  </w:style>
  <w:style w:type="character" w:styleId="IntenseReference">
    <w:name w:val="Intense Reference"/>
    <w:basedOn w:val="DefaultParagraphFont"/>
    <w:uiPriority w:val="32"/>
    <w:qFormat/>
    <w:rsid w:val="00032EFA"/>
    <w:rPr>
      <w:b/>
      <w:bCs/>
      <w:smallCaps/>
      <w:color w:val="C0504D" w:themeColor="accent2"/>
      <w:spacing w:val="5"/>
      <w:u w:val="single"/>
    </w:rPr>
  </w:style>
  <w:style w:type="character" w:styleId="BookTitle">
    <w:name w:val="Book Title"/>
    <w:basedOn w:val="DefaultParagraphFont"/>
    <w:uiPriority w:val="33"/>
    <w:qFormat/>
    <w:rsid w:val="00032EFA"/>
    <w:rPr>
      <w:b/>
      <w:bCs/>
      <w:smallCaps/>
      <w:spacing w:val="5"/>
    </w:rPr>
  </w:style>
  <w:style w:type="paragraph" w:styleId="TOCHeading">
    <w:name w:val="TOC Heading"/>
    <w:basedOn w:val="Heading1"/>
    <w:next w:val="Normal"/>
    <w:uiPriority w:val="39"/>
    <w:semiHidden/>
    <w:unhideWhenUsed/>
    <w:qFormat/>
    <w:rsid w:val="00032EFA"/>
    <w:pPr>
      <w:outlineLvl w:val="9"/>
    </w:pPr>
  </w:style>
  <w:style w:type="paragraph" w:customStyle="1" w:styleId="DocumentNumber">
    <w:name w:val="Document Number"/>
    <w:basedOn w:val="Normal"/>
    <w:qFormat/>
    <w:rsid w:val="00FF2A5C"/>
    <w:pPr>
      <w:spacing w:before="720" w:after="720"/>
      <w:ind w:left="0"/>
      <w:jc w:val="center"/>
    </w:pPr>
    <w:rPr>
      <w:rFonts w:ascii="Courier New" w:hAnsi="Courier New"/>
      <w:sz w:val="18"/>
    </w:rPr>
  </w:style>
  <w:style w:type="paragraph" w:customStyle="1" w:styleId="TableText">
    <w:name w:val="Table Text"/>
    <w:basedOn w:val="Normal"/>
    <w:rsid w:val="000665E0"/>
    <w:pPr>
      <w:spacing w:before="0" w:after="0" w:line="240" w:lineRule="auto"/>
      <w:ind w:left="0"/>
      <w:jc w:val="center"/>
    </w:pPr>
    <w:rPr>
      <w:rFonts w:ascii="Lucida Sans" w:eastAsia="Times New Roman" w:hAnsi="Lucida Sans" w:cs="Arial"/>
      <w:sz w:val="20"/>
      <w:szCs w:val="20"/>
      <w:lang w:val="en-US"/>
    </w:rPr>
  </w:style>
  <w:style w:type="paragraph" w:customStyle="1" w:styleId="InsideHeader">
    <w:name w:val="Inside Header"/>
    <w:basedOn w:val="Normal"/>
    <w:qFormat/>
    <w:rsid w:val="00451359"/>
    <w:pPr>
      <w:spacing w:before="0" w:after="0"/>
      <w:jc w:val="right"/>
    </w:pPr>
  </w:style>
  <w:style w:type="character" w:styleId="PlaceholderText">
    <w:name w:val="Placeholder Text"/>
    <w:basedOn w:val="DefaultParagraphFont"/>
    <w:uiPriority w:val="99"/>
    <w:semiHidden/>
    <w:rsid w:val="00BC6CA0"/>
    <w:rPr>
      <w:color w:val="808080"/>
    </w:rPr>
  </w:style>
  <w:style w:type="paragraph" w:styleId="TOC1">
    <w:name w:val="toc 1"/>
    <w:basedOn w:val="Normal"/>
    <w:next w:val="Normal"/>
    <w:autoRedefine/>
    <w:uiPriority w:val="39"/>
    <w:unhideWhenUsed/>
    <w:rsid w:val="00BE0BB8"/>
    <w:pPr>
      <w:spacing w:after="100"/>
      <w:ind w:left="0"/>
    </w:pPr>
  </w:style>
  <w:style w:type="paragraph" w:styleId="TOC2">
    <w:name w:val="toc 2"/>
    <w:basedOn w:val="Normal"/>
    <w:next w:val="Normal"/>
    <w:autoRedefine/>
    <w:uiPriority w:val="39"/>
    <w:unhideWhenUsed/>
    <w:rsid w:val="00BE0BB8"/>
    <w:pPr>
      <w:spacing w:after="100"/>
      <w:ind w:left="220"/>
    </w:pPr>
  </w:style>
  <w:style w:type="paragraph" w:styleId="TOC3">
    <w:name w:val="toc 3"/>
    <w:basedOn w:val="Normal"/>
    <w:next w:val="Normal"/>
    <w:autoRedefine/>
    <w:uiPriority w:val="39"/>
    <w:unhideWhenUsed/>
    <w:rsid w:val="00BE0BB8"/>
    <w:pPr>
      <w:spacing w:after="100"/>
      <w:ind w:left="440"/>
    </w:pPr>
  </w:style>
  <w:style w:type="character" w:styleId="Hyperlink">
    <w:name w:val="Hyperlink"/>
    <w:basedOn w:val="DefaultParagraphFont"/>
    <w:uiPriority w:val="99"/>
    <w:unhideWhenUsed/>
    <w:rsid w:val="00BE0BB8"/>
    <w:rPr>
      <w:color w:val="0000FF" w:themeColor="hyperlink"/>
      <w:u w:val="single"/>
    </w:rPr>
  </w:style>
  <w:style w:type="paragraph" w:customStyle="1" w:styleId="RecordofRevision">
    <w:name w:val="Record of Revision"/>
    <w:basedOn w:val="Subtitle"/>
    <w:next w:val="Normal"/>
    <w:autoRedefine/>
    <w:qFormat/>
    <w:rsid w:val="008D7B91"/>
    <w:pPr>
      <w:jc w:val="left"/>
    </w:pPr>
    <w:rPr>
      <w:color w:val="auto"/>
      <w:sz w:val="28"/>
    </w:rPr>
  </w:style>
  <w:style w:type="paragraph" w:customStyle="1" w:styleId="CopyrightBody">
    <w:name w:val="Copyright Body"/>
    <w:basedOn w:val="Normal"/>
    <w:qFormat/>
    <w:rsid w:val="00AB1175"/>
    <w:pPr>
      <w:ind w:left="0"/>
    </w:pPr>
    <w:rPr>
      <w:rFonts w:cs="Neo Sans Pro Light"/>
      <w:color w:val="221E1F"/>
      <w:szCs w:val="16"/>
    </w:rPr>
  </w:style>
  <w:style w:type="paragraph" w:customStyle="1" w:styleId="TableHeader">
    <w:name w:val="Table Header"/>
    <w:next w:val="TableText"/>
    <w:qFormat/>
    <w:rsid w:val="00FE0F08"/>
    <w:rPr>
      <w:rFonts w:asciiTheme="majorHAnsi" w:eastAsia="Times New Roman" w:hAnsiTheme="majorHAnsi" w:cs="Arial"/>
      <w:b/>
      <w:sz w:val="20"/>
      <w:szCs w:val="20"/>
      <w:lang w:val="en-US"/>
    </w:rPr>
  </w:style>
  <w:style w:type="paragraph" w:customStyle="1" w:styleId="NormalIndented">
    <w:name w:val="Normal Indented"/>
    <w:basedOn w:val="Normal"/>
    <w:qFormat/>
    <w:rsid w:val="00D74175"/>
    <w:pPr>
      <w:ind w:left="1701"/>
    </w:pPr>
  </w:style>
  <w:style w:type="paragraph" w:customStyle="1" w:styleId="CopyrightInformationHeading">
    <w:name w:val="Copyright Information Heading"/>
    <w:basedOn w:val="RecordofRevision"/>
    <w:qFormat/>
    <w:rsid w:val="00836BE2"/>
    <w:pPr>
      <w:spacing w:before="720" w:after="360"/>
    </w:pPr>
  </w:style>
  <w:style w:type="paragraph" w:customStyle="1" w:styleId="Heading1nonumbering">
    <w:name w:val="Heading 1 (no numbering)"/>
    <w:basedOn w:val="Heading1"/>
    <w:next w:val="Normal"/>
    <w:qFormat/>
    <w:rsid w:val="00450617"/>
    <w:pPr>
      <w:numPr>
        <w:numId w:val="0"/>
      </w:numPr>
      <w:ind w:left="851"/>
    </w:pPr>
  </w:style>
  <w:style w:type="paragraph" w:customStyle="1" w:styleId="Heading2nonumbering">
    <w:name w:val="Heading 2 (no numbering)"/>
    <w:basedOn w:val="Heading2"/>
    <w:next w:val="Normal"/>
    <w:qFormat/>
    <w:rsid w:val="00450617"/>
    <w:pPr>
      <w:numPr>
        <w:ilvl w:val="0"/>
        <w:numId w:val="0"/>
      </w:numPr>
      <w:ind w:left="851"/>
    </w:pPr>
  </w:style>
  <w:style w:type="paragraph" w:customStyle="1" w:styleId="Heading3nonumbering">
    <w:name w:val="Heading 3 (no numbering)"/>
    <w:basedOn w:val="Heading3"/>
    <w:next w:val="NormalIndented"/>
    <w:qFormat/>
    <w:rsid w:val="00450617"/>
    <w:pPr>
      <w:numPr>
        <w:ilvl w:val="0"/>
        <w:numId w:val="0"/>
      </w:numPr>
      <w:ind w:left="1701"/>
    </w:pPr>
  </w:style>
  <w:style w:type="paragraph" w:customStyle="1" w:styleId="Heading4nonumbering">
    <w:name w:val="Heading 4 (no numbering)"/>
    <w:basedOn w:val="Heading4"/>
    <w:next w:val="NormalIndented"/>
    <w:qFormat/>
    <w:rsid w:val="00450617"/>
    <w:pPr>
      <w:numPr>
        <w:numId w:val="0"/>
      </w:numPr>
      <w:ind w:left="1701"/>
    </w:pPr>
  </w:style>
  <w:style w:type="paragraph" w:customStyle="1" w:styleId="TopRightHeader">
    <w:name w:val="Top Right Header"/>
    <w:basedOn w:val="TableText"/>
    <w:qFormat/>
    <w:rsid w:val="00241868"/>
    <w:pPr>
      <w:jc w:val="right"/>
    </w:pPr>
  </w:style>
  <w:style w:type="paragraph" w:styleId="BodyText">
    <w:name w:val="Body Text"/>
    <w:basedOn w:val="Normal"/>
    <w:link w:val="BodyTextChar"/>
    <w:semiHidden/>
    <w:rsid w:val="00302905"/>
    <w:pPr>
      <w:spacing w:before="0" w:after="0" w:line="240" w:lineRule="auto"/>
      <w:ind w:left="0"/>
    </w:pPr>
    <w:rPr>
      <w:rFonts w:ascii="Calibri" w:eastAsia="Calibri" w:hAnsi="Calibri" w:cs="Times New Roman"/>
      <w:sz w:val="20"/>
      <w:lang w:val="en-US"/>
    </w:rPr>
  </w:style>
  <w:style w:type="character" w:customStyle="1" w:styleId="BodyTextChar">
    <w:name w:val="Body Text Char"/>
    <w:basedOn w:val="DefaultParagraphFont"/>
    <w:link w:val="BodyText"/>
    <w:semiHidden/>
    <w:rsid w:val="00302905"/>
    <w:rPr>
      <w:rFonts w:ascii="Calibri" w:eastAsia="Calibri" w:hAnsi="Calibri"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158751">
      <w:bodyDiv w:val="1"/>
      <w:marLeft w:val="0"/>
      <w:marRight w:val="0"/>
      <w:marTop w:val="0"/>
      <w:marBottom w:val="0"/>
      <w:divBdr>
        <w:top w:val="none" w:sz="0" w:space="0" w:color="auto"/>
        <w:left w:val="none" w:sz="0" w:space="0" w:color="auto"/>
        <w:bottom w:val="none" w:sz="0" w:space="0" w:color="auto"/>
        <w:right w:val="none" w:sz="0" w:space="0" w:color="auto"/>
      </w:divBdr>
    </w:div>
    <w:div w:id="153865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rslow\Documents\Client%20Files\1.%20SAIT\COAA\Templates%20from%20Steve\02-COAA%20Sample%20Sheets%20Template%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5010E-59FA-4D31-AC11-ACC7F4DD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02-COAA Sample Sheets Template 2013</Template>
  <TotalTime>5</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COAA AWP/WFP Job Description Sample</vt:lpstr>
    </vt:vector>
  </TitlesOfParts>
  <Manager>Reviewer / Approver Name</Manager>
  <Company>Construction Owners Association of Alberta</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Turnover Mgr</dc:title>
  <dc:creator>Purslow Communications</dc:creator>
  <cp:lastModifiedBy>Reception</cp:lastModifiedBy>
  <cp:revision>6</cp:revision>
  <cp:lastPrinted>2012-12-11T23:42:00Z</cp:lastPrinted>
  <dcterms:created xsi:type="dcterms:W3CDTF">2013-02-13T22:35:00Z</dcterms:created>
  <dcterms:modified xsi:type="dcterms:W3CDTF">2016-09-19T19:30:00Z</dcterms:modified>
</cp:coreProperties>
</file>